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21" w:rsidRDefault="001C2E21" w:rsidP="001C2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Ухта в числе победителей</w:t>
      </w:r>
    </w:p>
    <w:p w:rsidR="001C2E21" w:rsidRPr="001C2E21" w:rsidRDefault="001C2E21" w:rsidP="001C2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32B2" w:rsidRDefault="00B13DDD" w:rsidP="00616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1E0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1C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культуры </w:t>
      </w:r>
      <w:r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«Фестиваль национальных культур «Северное притяжение» стал победителем</w:t>
      </w:r>
      <w:r w:rsidR="006161E0" w:rsidRPr="00D84E31">
        <w:rPr>
          <w:rFonts w:ascii="Times New Roman" w:hAnsi="Times New Roman" w:cs="Times New Roman"/>
          <w:color w:val="000000"/>
          <w:sz w:val="28"/>
          <w:szCs w:val="28"/>
        </w:rPr>
        <w:t xml:space="preserve"> II</w:t>
      </w:r>
      <w:r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Всероссийского Конкурса лучших практик в сфере национальных отношений, СО НКО, национально-культурных объединений, представителей органов власти соответствующих федеральных округов, регионального и муниципального уровней.</w:t>
      </w:r>
    </w:p>
    <w:p w:rsidR="001832B2" w:rsidRDefault="001832B2" w:rsidP="00616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32B2" w:rsidRDefault="005D576D" w:rsidP="0018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351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лучших практик </w:t>
      </w:r>
      <w:r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проводился с июля по сентябрь 2019 года</w:t>
      </w:r>
      <w:r w:rsidR="00B13DDD"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61E0"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выступили</w:t>
      </w:r>
      <w:r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Общероссийская общественная организация «Ассамблея народов России», Автономная некоммерческая организация «Ресурсный центр в</w:t>
      </w:r>
      <w:r w:rsidR="006161E0" w:rsidRPr="00D84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национальных отношений» </w:t>
      </w:r>
      <w:r w:rsidRPr="00D84E31">
        <w:rPr>
          <w:rFonts w:ascii="Times New Roman" w:hAnsi="Times New Roman" w:cs="Times New Roman"/>
          <w:color w:val="000000"/>
          <w:sz w:val="28"/>
          <w:szCs w:val="28"/>
        </w:rPr>
        <w:t>при поддержке Совета при Президенте Российской Федерации по межнациональным отношениям.</w:t>
      </w:r>
    </w:p>
    <w:p w:rsidR="001832B2" w:rsidRDefault="001832B2" w:rsidP="0018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32B2" w:rsidRDefault="005D576D" w:rsidP="0018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2B2">
        <w:rPr>
          <w:rFonts w:ascii="Times New Roman" w:hAnsi="Times New Roman" w:cs="Times New Roman"/>
          <w:color w:val="000000"/>
          <w:sz w:val="28"/>
          <w:szCs w:val="28"/>
        </w:rPr>
        <w:t xml:space="preserve">«Отрадно, что проекты из нашей республики получают признание на федеральном уровне. Эти победы – результат труда многих людей из общественных организаций, творческих коллективов, органов власти. Уверена, что в русле поручений Главы Республики Коми Сергея Гапликова взаимодействие общественности и правительства в деле развития региона будет и дальше успешно развиваться», - отметила министр национальной политики Республики Коми Галина </w:t>
      </w:r>
      <w:proofErr w:type="spellStart"/>
      <w:r w:rsidRPr="001832B2">
        <w:rPr>
          <w:rFonts w:ascii="Times New Roman" w:hAnsi="Times New Roman" w:cs="Times New Roman"/>
          <w:color w:val="000000"/>
          <w:sz w:val="28"/>
          <w:szCs w:val="28"/>
        </w:rPr>
        <w:t>Габушева</w:t>
      </w:r>
      <w:proofErr w:type="spellEnd"/>
      <w:r w:rsidRPr="001832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D0F" w:rsidRDefault="00461D0F" w:rsidP="0018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76D" w:rsidRPr="001832B2" w:rsidRDefault="005D576D" w:rsidP="0018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2B2">
        <w:rPr>
          <w:rFonts w:ascii="Times New Roman" w:hAnsi="Times New Roman" w:cs="Times New Roman"/>
          <w:color w:val="000000"/>
          <w:sz w:val="28"/>
          <w:szCs w:val="28"/>
        </w:rPr>
        <w:t>Фестиваль национальных кул</w:t>
      </w:r>
      <w:r w:rsidR="00B26B91" w:rsidRPr="001832B2">
        <w:rPr>
          <w:rFonts w:ascii="Times New Roman" w:hAnsi="Times New Roman" w:cs="Times New Roman"/>
          <w:color w:val="000000"/>
          <w:sz w:val="28"/>
          <w:szCs w:val="28"/>
        </w:rPr>
        <w:t>ьтур «Северное притяжение»</w:t>
      </w:r>
      <w:r w:rsidRPr="00183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E31" w:rsidRPr="001832B2">
        <w:rPr>
          <w:rFonts w:ascii="Times New Roman" w:hAnsi="Times New Roman" w:cs="Times New Roman"/>
          <w:color w:val="000000"/>
          <w:sz w:val="28"/>
          <w:szCs w:val="28"/>
        </w:rPr>
        <w:t>- это</w:t>
      </w:r>
      <w:r w:rsidRPr="001832B2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поддержать интерес горожан к изучению истории и тради</w:t>
      </w:r>
      <w:r w:rsidR="00D84E31" w:rsidRPr="001832B2">
        <w:rPr>
          <w:rFonts w:ascii="Times New Roman" w:hAnsi="Times New Roman" w:cs="Times New Roman"/>
          <w:color w:val="000000"/>
          <w:sz w:val="28"/>
          <w:szCs w:val="28"/>
        </w:rPr>
        <w:t>ций народов России. Организатор</w:t>
      </w:r>
      <w:r w:rsidRPr="001832B2">
        <w:rPr>
          <w:rFonts w:ascii="Times New Roman" w:hAnsi="Times New Roman" w:cs="Times New Roman"/>
          <w:color w:val="000000"/>
          <w:sz w:val="28"/>
          <w:szCs w:val="28"/>
        </w:rPr>
        <w:t xml:space="preserve"> ставил перед собой задачу создать площадку для взаимодействия национально-культурных автономий, общественных организаций, творческих коллективов, горожан и гостей города разного возраста.</w:t>
      </w:r>
    </w:p>
    <w:p w:rsidR="001832B2" w:rsidRDefault="001C2E21" w:rsidP="001832B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67325" cy="2295525"/>
            <wp:effectExtent l="19050" t="0" r="9475" b="0"/>
            <wp:docPr id="1" name="Рисунок 0" descr="HsqbbNmvL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qbbNmvLc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532" cy="229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76D" w:rsidRPr="00D84E31" w:rsidRDefault="005D576D" w:rsidP="001832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E31">
        <w:rPr>
          <w:color w:val="000000"/>
          <w:sz w:val="28"/>
          <w:szCs w:val="28"/>
        </w:rPr>
        <w:t xml:space="preserve">Автор и куратор проекта </w:t>
      </w:r>
      <w:r w:rsidR="00B13DDD" w:rsidRPr="00D84E31">
        <w:rPr>
          <w:color w:val="000000"/>
          <w:sz w:val="28"/>
          <w:szCs w:val="28"/>
        </w:rPr>
        <w:t xml:space="preserve">С.А. </w:t>
      </w:r>
      <w:proofErr w:type="spellStart"/>
      <w:r w:rsidR="00B13DDD" w:rsidRPr="00D84E31">
        <w:rPr>
          <w:color w:val="000000"/>
          <w:sz w:val="28"/>
          <w:szCs w:val="28"/>
        </w:rPr>
        <w:t>Буторина</w:t>
      </w:r>
      <w:proofErr w:type="spellEnd"/>
      <w:r w:rsidR="00F34999">
        <w:rPr>
          <w:color w:val="000000"/>
          <w:sz w:val="28"/>
          <w:szCs w:val="28"/>
        </w:rPr>
        <w:t xml:space="preserve">, </w:t>
      </w:r>
      <w:r w:rsidR="001C2E21">
        <w:rPr>
          <w:color w:val="000000"/>
          <w:sz w:val="28"/>
          <w:szCs w:val="28"/>
        </w:rPr>
        <w:t>главный</w:t>
      </w:r>
      <w:r w:rsidR="00F34999">
        <w:rPr>
          <w:color w:val="000000"/>
          <w:sz w:val="28"/>
          <w:szCs w:val="28"/>
        </w:rPr>
        <w:t xml:space="preserve"> эксперт Управления культуры, </w:t>
      </w:r>
      <w:r w:rsidRPr="00D84E31">
        <w:rPr>
          <w:color w:val="000000"/>
          <w:sz w:val="28"/>
          <w:szCs w:val="28"/>
        </w:rPr>
        <w:t>приглашена в Москву на Общероссийскую конференцию «Устойчивое развитие этнокультурного сектора», которая состоится 29-30 октября, с возможно</w:t>
      </w:r>
      <w:r w:rsidR="00B13DDD" w:rsidRPr="00D84E31">
        <w:rPr>
          <w:color w:val="000000"/>
          <w:sz w:val="28"/>
          <w:szCs w:val="28"/>
        </w:rPr>
        <w:t>стью презентовать свой проект,</w:t>
      </w:r>
      <w:r w:rsidR="00B13DDD" w:rsidRPr="00D84E31">
        <w:rPr>
          <w:sz w:val="28"/>
          <w:szCs w:val="28"/>
        </w:rPr>
        <w:t xml:space="preserve"> </w:t>
      </w:r>
      <w:r w:rsidR="00B13DDD" w:rsidRPr="00D84E31">
        <w:rPr>
          <w:color w:val="000000"/>
          <w:sz w:val="28"/>
          <w:szCs w:val="28"/>
        </w:rPr>
        <w:t>встретиться с федеральными экспертами и заинтересованными партнёрами.</w:t>
      </w:r>
      <w:bookmarkStart w:id="0" w:name="_GoBack"/>
      <w:bookmarkEnd w:id="0"/>
    </w:p>
    <w:p w:rsidR="009D5372" w:rsidRPr="005D576D" w:rsidRDefault="009D5372" w:rsidP="00B13DDD">
      <w:pPr>
        <w:spacing w:after="0" w:line="240" w:lineRule="auto"/>
      </w:pPr>
    </w:p>
    <w:sectPr w:rsidR="009D5372" w:rsidRPr="005D576D" w:rsidSect="00A7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C7"/>
    <w:rsid w:val="001832B2"/>
    <w:rsid w:val="001C2E21"/>
    <w:rsid w:val="00351EEA"/>
    <w:rsid w:val="00461D0F"/>
    <w:rsid w:val="005D576D"/>
    <w:rsid w:val="006161E0"/>
    <w:rsid w:val="00616AC7"/>
    <w:rsid w:val="009D5372"/>
    <w:rsid w:val="00A74920"/>
    <w:rsid w:val="00B13DDD"/>
    <w:rsid w:val="00B26B91"/>
    <w:rsid w:val="00D84E31"/>
    <w:rsid w:val="00F3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7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5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7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5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СверчковаАН</cp:lastModifiedBy>
  <cp:revision>13</cp:revision>
  <dcterms:created xsi:type="dcterms:W3CDTF">2019-10-10T15:36:00Z</dcterms:created>
  <dcterms:modified xsi:type="dcterms:W3CDTF">2019-10-11T06:45:00Z</dcterms:modified>
</cp:coreProperties>
</file>