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2D" w:rsidRDefault="00AD649D" w:rsidP="003A45EC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649D">
        <w:rPr>
          <w:rFonts w:ascii="Times New Roman" w:hAnsi="Times New Roman" w:cs="Times New Roman"/>
          <w:b/>
          <w:sz w:val="28"/>
          <w:szCs w:val="28"/>
        </w:rPr>
        <w:t xml:space="preserve">«Практика реализации вопросов местного значения в сфере межнациональных отношений на территории МОГО «Ухта» </w:t>
      </w:r>
      <w:r w:rsidR="003A45EC" w:rsidRPr="003A45EC">
        <w:rPr>
          <w:rFonts w:ascii="Times New Roman" w:hAnsi="Times New Roman" w:cs="Times New Roman"/>
          <w:sz w:val="28"/>
          <w:szCs w:val="28"/>
          <w:u w:val="single"/>
        </w:rPr>
        <w:t>(Слайд 1)</w:t>
      </w:r>
    </w:p>
    <w:p w:rsidR="003A45EC" w:rsidRPr="003A45EC" w:rsidRDefault="003A45EC" w:rsidP="003A45EC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9D" w:rsidRPr="00AD649D" w:rsidRDefault="003A45EC" w:rsidP="00AD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5EC">
        <w:rPr>
          <w:rFonts w:ascii="Times New Roman" w:hAnsi="Times New Roman" w:cs="Times New Roman"/>
          <w:sz w:val="28"/>
          <w:szCs w:val="28"/>
          <w:u w:val="single"/>
        </w:rPr>
        <w:t xml:space="preserve">(Слайд </w:t>
      </w:r>
      <w:r w:rsidR="0003108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A45E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D649D" w:rsidRPr="00AD649D">
        <w:rPr>
          <w:rFonts w:ascii="Times New Roman" w:hAnsi="Times New Roman" w:cs="Times New Roman"/>
          <w:sz w:val="28"/>
          <w:szCs w:val="28"/>
        </w:rPr>
        <w:t xml:space="preserve">    Свое выступление я рассматриваю как комментарий к практике с позиций исполнения МУ «Управление культуры администрации МОГО «Ухта» полномочий в реализации двух вопросов местного значения: </w:t>
      </w:r>
    </w:p>
    <w:p w:rsidR="00AD649D" w:rsidRPr="00AD649D" w:rsidRDefault="00AD649D" w:rsidP="00AD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649D">
        <w:rPr>
          <w:rFonts w:ascii="Times New Roman" w:hAnsi="Times New Roman" w:cs="Times New Roman"/>
          <w:sz w:val="28"/>
          <w:szCs w:val="28"/>
        </w:rPr>
        <w:t>1.</w:t>
      </w:r>
      <w:r w:rsidRPr="00AD649D">
        <w:rPr>
          <w:rFonts w:ascii="Times New Roman" w:hAnsi="Times New Roman" w:cs="Times New Roman"/>
          <w:sz w:val="28"/>
          <w:szCs w:val="28"/>
        </w:rPr>
        <w:tab/>
        <w:t>создание условий для осуществления  деятельности, связанной с реализацией прав местных национально-культурных автономий на территории городского округа;</w:t>
      </w:r>
    </w:p>
    <w:p w:rsidR="00AD649D" w:rsidRPr="00AD649D" w:rsidRDefault="00AD649D" w:rsidP="00AD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649D">
        <w:rPr>
          <w:rFonts w:ascii="Times New Roman" w:hAnsi="Times New Roman" w:cs="Times New Roman"/>
          <w:sz w:val="28"/>
          <w:szCs w:val="28"/>
        </w:rPr>
        <w:t>2.</w:t>
      </w:r>
      <w:r w:rsidRPr="00AD649D">
        <w:rPr>
          <w:rFonts w:ascii="Times New Roman" w:hAnsi="Times New Roman" w:cs="Times New Roman"/>
          <w:sz w:val="28"/>
          <w:szCs w:val="28"/>
        </w:rPr>
        <w:tab/>
        <w:t>оказание содействия национально-культурному развитию народов Российской Федерации  и реализации мероприятий в сфере межнациональных отношений на территории городского округа.</w:t>
      </w:r>
    </w:p>
    <w:p w:rsidR="00AD649D" w:rsidRPr="00AD649D" w:rsidRDefault="00AD649D" w:rsidP="00AD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088" w:rsidRPr="003A45EC">
        <w:rPr>
          <w:rFonts w:ascii="Times New Roman" w:hAnsi="Times New Roman" w:cs="Times New Roman"/>
          <w:sz w:val="28"/>
          <w:szCs w:val="28"/>
          <w:u w:val="single"/>
        </w:rPr>
        <w:t xml:space="preserve">(Слайд </w:t>
      </w:r>
      <w:r w:rsidR="0003108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31088" w:rsidRPr="003A45E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31088">
        <w:rPr>
          <w:rFonts w:ascii="Times New Roman" w:hAnsi="Times New Roman" w:cs="Times New Roman"/>
          <w:sz w:val="28"/>
          <w:szCs w:val="28"/>
        </w:rPr>
        <w:t xml:space="preserve">  </w:t>
      </w:r>
      <w:r w:rsidRPr="00AD649D">
        <w:rPr>
          <w:rFonts w:ascii="Times New Roman" w:hAnsi="Times New Roman" w:cs="Times New Roman"/>
          <w:sz w:val="28"/>
          <w:szCs w:val="28"/>
        </w:rPr>
        <w:t>Наша практика имеет шанс ст</w:t>
      </w:r>
      <w:r>
        <w:rPr>
          <w:rFonts w:ascii="Times New Roman" w:hAnsi="Times New Roman" w:cs="Times New Roman"/>
          <w:sz w:val="28"/>
          <w:szCs w:val="28"/>
        </w:rPr>
        <w:t xml:space="preserve">ать неким новым статусом бытия - </w:t>
      </w:r>
      <w:r w:rsidRPr="00AD649D">
        <w:rPr>
          <w:rFonts w:ascii="Times New Roman" w:hAnsi="Times New Roman" w:cs="Times New Roman"/>
          <w:sz w:val="28"/>
          <w:szCs w:val="28"/>
        </w:rPr>
        <w:t xml:space="preserve">модулем </w:t>
      </w:r>
      <w:r>
        <w:rPr>
          <w:rFonts w:ascii="Times New Roman" w:hAnsi="Times New Roman" w:cs="Times New Roman"/>
          <w:sz w:val="28"/>
          <w:szCs w:val="28"/>
        </w:rPr>
        <w:t xml:space="preserve">(программой) </w:t>
      </w:r>
      <w:r w:rsidRPr="00AD649D">
        <w:rPr>
          <w:rFonts w:ascii="Times New Roman" w:hAnsi="Times New Roman" w:cs="Times New Roman"/>
          <w:sz w:val="28"/>
          <w:szCs w:val="28"/>
        </w:rPr>
        <w:t>взаимодействия с национальн</w:t>
      </w:r>
      <w:r w:rsidR="00E874D7">
        <w:rPr>
          <w:rFonts w:ascii="Times New Roman" w:hAnsi="Times New Roman" w:cs="Times New Roman"/>
          <w:sz w:val="28"/>
          <w:szCs w:val="28"/>
        </w:rPr>
        <w:t>ыми общественными объединениями</w:t>
      </w:r>
      <w:r w:rsidRPr="00AD649D">
        <w:rPr>
          <w:rFonts w:ascii="Times New Roman" w:hAnsi="Times New Roman" w:cs="Times New Roman"/>
          <w:sz w:val="28"/>
          <w:szCs w:val="28"/>
        </w:rPr>
        <w:t>.</w:t>
      </w:r>
    </w:p>
    <w:p w:rsidR="00AD649D" w:rsidRPr="00AD649D" w:rsidRDefault="00AD649D" w:rsidP="00AD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9D">
        <w:rPr>
          <w:rFonts w:ascii="Times New Roman" w:hAnsi="Times New Roman" w:cs="Times New Roman"/>
          <w:sz w:val="28"/>
          <w:szCs w:val="28"/>
        </w:rPr>
        <w:t xml:space="preserve">     Учитывая краткость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649D">
        <w:rPr>
          <w:rFonts w:ascii="Times New Roman" w:hAnsi="Times New Roman" w:cs="Times New Roman"/>
          <w:sz w:val="28"/>
          <w:szCs w:val="28"/>
        </w:rPr>
        <w:t xml:space="preserve"> я предполагаю в выступлении затронуть </w:t>
      </w:r>
      <w:r w:rsidR="00021AE4">
        <w:rPr>
          <w:rFonts w:ascii="Times New Roman" w:hAnsi="Times New Roman" w:cs="Times New Roman"/>
          <w:sz w:val="28"/>
          <w:szCs w:val="28"/>
        </w:rPr>
        <w:t>четыре</w:t>
      </w:r>
      <w:r w:rsidRPr="00AD649D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021AE4">
        <w:rPr>
          <w:rFonts w:ascii="Times New Roman" w:hAnsi="Times New Roman" w:cs="Times New Roman"/>
          <w:sz w:val="28"/>
          <w:szCs w:val="28"/>
        </w:rPr>
        <w:t>и</w:t>
      </w:r>
      <w:r w:rsidRPr="00AD649D">
        <w:rPr>
          <w:rFonts w:ascii="Times New Roman" w:hAnsi="Times New Roman" w:cs="Times New Roman"/>
          <w:sz w:val="28"/>
          <w:szCs w:val="28"/>
        </w:rPr>
        <w:t>:</w:t>
      </w:r>
    </w:p>
    <w:p w:rsidR="00AD649D" w:rsidRPr="00AD649D" w:rsidRDefault="00AD649D" w:rsidP="00AD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9D">
        <w:rPr>
          <w:rFonts w:ascii="Times New Roman" w:hAnsi="Times New Roman" w:cs="Times New Roman"/>
          <w:sz w:val="28"/>
          <w:szCs w:val="28"/>
        </w:rPr>
        <w:t>•</w:t>
      </w:r>
      <w:r w:rsidRPr="00AD649D">
        <w:rPr>
          <w:rFonts w:ascii="Times New Roman" w:hAnsi="Times New Roman" w:cs="Times New Roman"/>
          <w:sz w:val="28"/>
          <w:szCs w:val="28"/>
        </w:rPr>
        <w:tab/>
        <w:t>текущая практика;</w:t>
      </w:r>
    </w:p>
    <w:p w:rsidR="00AD649D" w:rsidRPr="00AD649D" w:rsidRDefault="00AD649D" w:rsidP="00AD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9D">
        <w:rPr>
          <w:rFonts w:ascii="Times New Roman" w:hAnsi="Times New Roman" w:cs="Times New Roman"/>
          <w:sz w:val="28"/>
          <w:szCs w:val="28"/>
        </w:rPr>
        <w:t>•</w:t>
      </w:r>
      <w:r w:rsidRPr="00AD649D">
        <w:rPr>
          <w:rFonts w:ascii="Times New Roman" w:hAnsi="Times New Roman" w:cs="Times New Roman"/>
          <w:sz w:val="28"/>
          <w:szCs w:val="28"/>
        </w:rPr>
        <w:tab/>
        <w:t>актуальные проекты;</w:t>
      </w:r>
    </w:p>
    <w:p w:rsidR="00AD649D" w:rsidRPr="00AD649D" w:rsidRDefault="00AD649D" w:rsidP="00AD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9D">
        <w:rPr>
          <w:rFonts w:ascii="Times New Roman" w:hAnsi="Times New Roman" w:cs="Times New Roman"/>
          <w:sz w:val="28"/>
          <w:szCs w:val="28"/>
        </w:rPr>
        <w:t>•</w:t>
      </w:r>
      <w:r w:rsidRPr="00AD64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AD649D">
        <w:rPr>
          <w:rFonts w:ascii="Times New Roman" w:hAnsi="Times New Roman" w:cs="Times New Roman"/>
          <w:sz w:val="28"/>
          <w:szCs w:val="28"/>
        </w:rPr>
        <w:t xml:space="preserve"> (модуль взаимодействия);</w:t>
      </w:r>
    </w:p>
    <w:p w:rsidR="00AD649D" w:rsidRPr="00AD649D" w:rsidRDefault="00AD649D" w:rsidP="00AD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9D">
        <w:rPr>
          <w:rFonts w:ascii="Times New Roman" w:hAnsi="Times New Roman" w:cs="Times New Roman"/>
          <w:sz w:val="28"/>
          <w:szCs w:val="28"/>
        </w:rPr>
        <w:t>•</w:t>
      </w:r>
      <w:r w:rsidRPr="00AD649D">
        <w:rPr>
          <w:rFonts w:ascii="Times New Roman" w:hAnsi="Times New Roman" w:cs="Times New Roman"/>
          <w:sz w:val="28"/>
          <w:szCs w:val="28"/>
        </w:rPr>
        <w:tab/>
        <w:t xml:space="preserve">перспективы деятельности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649D">
        <w:rPr>
          <w:rFonts w:ascii="Times New Roman" w:hAnsi="Times New Roman" w:cs="Times New Roman"/>
          <w:sz w:val="28"/>
          <w:szCs w:val="28"/>
        </w:rPr>
        <w:t>задачи</w:t>
      </w:r>
      <w:r w:rsidR="00E62643">
        <w:rPr>
          <w:rFonts w:ascii="Times New Roman" w:hAnsi="Times New Roman" w:cs="Times New Roman"/>
          <w:sz w:val="28"/>
          <w:szCs w:val="28"/>
        </w:rPr>
        <w:t xml:space="preserve"> на</w:t>
      </w:r>
      <w:r w:rsidR="0040297A">
        <w:rPr>
          <w:rFonts w:ascii="Times New Roman" w:hAnsi="Times New Roman" w:cs="Times New Roman"/>
          <w:sz w:val="28"/>
          <w:szCs w:val="28"/>
        </w:rPr>
        <w:t xml:space="preserve"> 2020 </w:t>
      </w:r>
      <w:r w:rsidR="009B0C9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31088" w:rsidRDefault="00AD649D" w:rsidP="00AD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9D">
        <w:rPr>
          <w:rFonts w:ascii="Times New Roman" w:hAnsi="Times New Roman" w:cs="Times New Roman"/>
          <w:sz w:val="28"/>
          <w:szCs w:val="28"/>
        </w:rPr>
        <w:t xml:space="preserve"> </w:t>
      </w:r>
      <w:r w:rsidR="000310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500A" w:rsidRDefault="007F500A" w:rsidP="00AD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500A">
        <w:rPr>
          <w:rFonts w:ascii="Times New Roman" w:hAnsi="Times New Roman" w:cs="Times New Roman"/>
          <w:sz w:val="28"/>
          <w:szCs w:val="28"/>
          <w:u w:val="single"/>
        </w:rPr>
        <w:t>(Слайд 4)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500A">
        <w:rPr>
          <w:rFonts w:ascii="Times New Roman" w:hAnsi="Times New Roman" w:cs="Times New Roman"/>
          <w:sz w:val="28"/>
          <w:szCs w:val="28"/>
        </w:rPr>
        <w:t>Всего на территории городского округа осуществляют  деятельность 3 национальн</w:t>
      </w:r>
      <w:r>
        <w:rPr>
          <w:rFonts w:ascii="Times New Roman" w:hAnsi="Times New Roman" w:cs="Times New Roman"/>
          <w:sz w:val="28"/>
          <w:szCs w:val="28"/>
        </w:rPr>
        <w:t xml:space="preserve">ых центра (Центр коми культуры, </w:t>
      </w:r>
      <w:r w:rsidRPr="007F500A">
        <w:rPr>
          <w:rFonts w:ascii="Times New Roman" w:hAnsi="Times New Roman" w:cs="Times New Roman"/>
          <w:sz w:val="28"/>
          <w:szCs w:val="28"/>
        </w:rPr>
        <w:t>Центр славянских культур, Центр немецкой культуры) и 20 национальных организаций, из них 8 образованы в 1990-е годы ХХ века, 12 – в период с 2007 по 2018 годы.</w:t>
      </w:r>
      <w:r w:rsidRPr="007F500A">
        <w:t xml:space="preserve"> </w:t>
      </w:r>
      <w:r w:rsidRPr="007F500A">
        <w:rPr>
          <w:rFonts w:ascii="Times New Roman" w:hAnsi="Times New Roman" w:cs="Times New Roman"/>
          <w:sz w:val="28"/>
          <w:szCs w:val="28"/>
        </w:rPr>
        <w:t xml:space="preserve">С момента образования первой национальной организации Ухтинского представительства Межрегионального общественного движения «Коми войтыр» прошло </w:t>
      </w:r>
      <w:r w:rsidR="007B23A6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7F500A">
        <w:rPr>
          <w:rFonts w:ascii="Times New Roman" w:hAnsi="Times New Roman" w:cs="Times New Roman"/>
          <w:sz w:val="28"/>
          <w:szCs w:val="28"/>
        </w:rPr>
        <w:t>2</w:t>
      </w:r>
      <w:r w:rsidR="007B23A6">
        <w:rPr>
          <w:rFonts w:ascii="Times New Roman" w:hAnsi="Times New Roman" w:cs="Times New Roman"/>
          <w:sz w:val="28"/>
          <w:szCs w:val="28"/>
        </w:rPr>
        <w:t>9</w:t>
      </w:r>
      <w:r w:rsidRPr="007F500A">
        <w:rPr>
          <w:rFonts w:ascii="Times New Roman" w:hAnsi="Times New Roman" w:cs="Times New Roman"/>
          <w:sz w:val="28"/>
          <w:szCs w:val="28"/>
        </w:rPr>
        <w:t xml:space="preserve"> лет.</w:t>
      </w:r>
      <w:r w:rsidR="007B23A6">
        <w:rPr>
          <w:rFonts w:ascii="Times New Roman" w:hAnsi="Times New Roman" w:cs="Times New Roman"/>
          <w:sz w:val="28"/>
          <w:szCs w:val="28"/>
        </w:rPr>
        <w:t xml:space="preserve"> </w:t>
      </w:r>
      <w:r w:rsidR="001407BC" w:rsidRPr="001407BC">
        <w:rPr>
          <w:rFonts w:ascii="Times New Roman" w:hAnsi="Times New Roman" w:cs="Times New Roman"/>
          <w:sz w:val="28"/>
          <w:szCs w:val="28"/>
        </w:rPr>
        <w:t>Примерно около 10% общественных организаций в сфере межнациональных отношений в Республике Коми (согласно актуализированному списку</w:t>
      </w:r>
      <w:r w:rsidR="00E874D7">
        <w:rPr>
          <w:rFonts w:ascii="Times New Roman" w:hAnsi="Times New Roman" w:cs="Times New Roman"/>
          <w:sz w:val="28"/>
          <w:szCs w:val="28"/>
        </w:rPr>
        <w:t>, опубликованному</w:t>
      </w:r>
      <w:r w:rsidR="001407BC" w:rsidRPr="001407BC">
        <w:rPr>
          <w:rFonts w:ascii="Times New Roman" w:hAnsi="Times New Roman" w:cs="Times New Roman"/>
          <w:sz w:val="28"/>
          <w:szCs w:val="28"/>
        </w:rPr>
        <w:t xml:space="preserve"> на сайте Министерства национальной политики Республики Коми) приходится на Ухту.</w:t>
      </w:r>
    </w:p>
    <w:p w:rsidR="007F500A" w:rsidRDefault="007F500A" w:rsidP="00AD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500A">
        <w:rPr>
          <w:rFonts w:ascii="Times New Roman" w:hAnsi="Times New Roman" w:cs="Times New Roman"/>
          <w:sz w:val="28"/>
          <w:szCs w:val="28"/>
          <w:u w:val="single"/>
        </w:rPr>
        <w:t>(Слайд</w:t>
      </w:r>
      <w:r w:rsidR="0047791A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7F50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7791A">
        <w:rPr>
          <w:rFonts w:ascii="Times New Roman" w:hAnsi="Times New Roman" w:cs="Times New Roman"/>
          <w:sz w:val="28"/>
          <w:szCs w:val="28"/>
          <w:u w:val="single"/>
        </w:rPr>
        <w:t>-1</w:t>
      </w:r>
      <w:r w:rsidR="00EC4412">
        <w:rPr>
          <w:rFonts w:ascii="Times New Roman" w:hAnsi="Times New Roman" w:cs="Times New Roman"/>
          <w:sz w:val="28"/>
          <w:szCs w:val="28"/>
          <w:u w:val="single"/>
        </w:rPr>
        <w:t>1</w:t>
      </w:r>
      <w:bookmarkStart w:id="0" w:name="_GoBack"/>
      <w:bookmarkEnd w:id="0"/>
      <w:r w:rsidRPr="007F500A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AE4" w:rsidRDefault="007B23A6" w:rsidP="007B2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1AE4" w:rsidRPr="00021AE4">
        <w:rPr>
          <w:rFonts w:ascii="Times New Roman" w:hAnsi="Times New Roman" w:cs="Times New Roman"/>
          <w:sz w:val="28"/>
          <w:szCs w:val="28"/>
        </w:rPr>
        <w:t xml:space="preserve">   Национальные общественные объединения являются серьезным ресурсом развития межкультурного диалога. Кому как не им вести деятельность по гармонизации межнациональных и межконфессиональных отношений, по этнокультурному развитию народов, проживающих на территории городского округа. Несомненно, этому способствует и работа учреждений культуры по пропаганде исторического наследия народов, населяющих республику, их приобщению к собственным национально-культурным традициям, созданию атмосферы диалога культур.</w:t>
      </w:r>
    </w:p>
    <w:p w:rsidR="001407BC" w:rsidRDefault="00891AE2" w:rsidP="007B2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A7A1C" w:rsidRPr="000A7A1C">
        <w:rPr>
          <w:rFonts w:ascii="Times New Roman" w:hAnsi="Times New Roman" w:cs="Times New Roman"/>
          <w:sz w:val="28"/>
          <w:szCs w:val="28"/>
        </w:rPr>
        <w:t>В 2018 году с участием национальных общественных организаций  были реализованы</w:t>
      </w:r>
      <w:r w:rsidR="000A7A1C">
        <w:rPr>
          <w:rFonts w:ascii="Times New Roman" w:hAnsi="Times New Roman" w:cs="Times New Roman"/>
          <w:sz w:val="28"/>
          <w:szCs w:val="28"/>
        </w:rPr>
        <w:t xml:space="preserve"> </w:t>
      </w:r>
      <w:r w:rsidR="00021AE4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0A7A1C">
        <w:rPr>
          <w:rFonts w:ascii="Times New Roman" w:hAnsi="Times New Roman" w:cs="Times New Roman"/>
          <w:sz w:val="28"/>
          <w:szCs w:val="28"/>
        </w:rPr>
        <w:t xml:space="preserve"> общественно-значимые мероприятия</w:t>
      </w:r>
      <w:r w:rsidR="00021AE4">
        <w:rPr>
          <w:rFonts w:ascii="Times New Roman" w:hAnsi="Times New Roman" w:cs="Times New Roman"/>
          <w:sz w:val="28"/>
          <w:szCs w:val="28"/>
        </w:rPr>
        <w:t>, как</w:t>
      </w:r>
      <w:r w:rsidR="000A7A1C">
        <w:rPr>
          <w:rFonts w:ascii="Times New Roman" w:hAnsi="Times New Roman" w:cs="Times New Roman"/>
          <w:sz w:val="28"/>
          <w:szCs w:val="28"/>
        </w:rPr>
        <w:t xml:space="preserve">: </w:t>
      </w:r>
      <w:r w:rsidR="000A7A1C" w:rsidRPr="000A7A1C">
        <w:rPr>
          <w:rFonts w:ascii="Times New Roman" w:hAnsi="Times New Roman" w:cs="Times New Roman"/>
          <w:sz w:val="28"/>
          <w:szCs w:val="28"/>
        </w:rPr>
        <w:t xml:space="preserve">шествие национальных организаций в демонстрации 01 мая и </w:t>
      </w:r>
      <w:r w:rsidR="00021AE4">
        <w:rPr>
          <w:rFonts w:ascii="Times New Roman" w:hAnsi="Times New Roman" w:cs="Times New Roman"/>
          <w:sz w:val="28"/>
          <w:szCs w:val="28"/>
        </w:rPr>
        <w:t xml:space="preserve">в </w:t>
      </w:r>
      <w:r w:rsidR="000A7A1C" w:rsidRPr="000A7A1C">
        <w:rPr>
          <w:rFonts w:ascii="Times New Roman" w:hAnsi="Times New Roman" w:cs="Times New Roman"/>
          <w:sz w:val="28"/>
          <w:szCs w:val="28"/>
        </w:rPr>
        <w:t>шест</w:t>
      </w:r>
      <w:r w:rsidR="00021AE4">
        <w:rPr>
          <w:rFonts w:ascii="Times New Roman" w:hAnsi="Times New Roman" w:cs="Times New Roman"/>
          <w:sz w:val="28"/>
          <w:szCs w:val="28"/>
        </w:rPr>
        <w:t xml:space="preserve">вии «Бессмертного полка» 09 мая; </w:t>
      </w:r>
      <w:r w:rsidR="001407BC" w:rsidRPr="001407BC">
        <w:rPr>
          <w:rFonts w:ascii="Times New Roman" w:hAnsi="Times New Roman" w:cs="Times New Roman"/>
          <w:sz w:val="28"/>
          <w:szCs w:val="28"/>
        </w:rPr>
        <w:t xml:space="preserve">фестиваль национальных культур «Северное </w:t>
      </w:r>
      <w:r w:rsidR="0047791A">
        <w:rPr>
          <w:rFonts w:ascii="Times New Roman" w:hAnsi="Times New Roman" w:cs="Times New Roman"/>
          <w:sz w:val="28"/>
          <w:szCs w:val="28"/>
        </w:rPr>
        <w:t>притяжение», в рамках которого</w:t>
      </w:r>
      <w:r w:rsidR="001407BC" w:rsidRPr="001407BC">
        <w:rPr>
          <w:rFonts w:ascii="Times New Roman" w:hAnsi="Times New Roman" w:cs="Times New Roman"/>
          <w:sz w:val="28"/>
          <w:szCs w:val="28"/>
        </w:rPr>
        <w:t xml:space="preserve"> проведены: презентация деятельности национально-культурных автономий г. Ухты, выставка национальных костюмов «Ухта многонациональная: наследие без границ», </w:t>
      </w:r>
      <w:r w:rsidR="00021AE4">
        <w:rPr>
          <w:rFonts w:ascii="Times New Roman" w:hAnsi="Times New Roman" w:cs="Times New Roman"/>
          <w:sz w:val="28"/>
          <w:szCs w:val="28"/>
        </w:rPr>
        <w:t xml:space="preserve">выставка национальной литературы, </w:t>
      </w:r>
      <w:proofErr w:type="spellStart"/>
      <w:r w:rsidR="001407BC" w:rsidRPr="001407BC">
        <w:rPr>
          <w:rFonts w:ascii="Times New Roman" w:hAnsi="Times New Roman" w:cs="Times New Roman"/>
          <w:sz w:val="28"/>
          <w:szCs w:val="28"/>
        </w:rPr>
        <w:t>видеоконкурс</w:t>
      </w:r>
      <w:proofErr w:type="spellEnd"/>
      <w:r w:rsidR="001407BC" w:rsidRPr="001407BC">
        <w:rPr>
          <w:rFonts w:ascii="Times New Roman" w:hAnsi="Times New Roman" w:cs="Times New Roman"/>
          <w:sz w:val="28"/>
          <w:szCs w:val="28"/>
        </w:rPr>
        <w:t xml:space="preserve"> на лучшее прочтение стихотворения на родном языке «Живи и процветай, родной язык». </w:t>
      </w:r>
      <w:r w:rsidR="009B0C9A" w:rsidRPr="009B0C9A">
        <w:rPr>
          <w:rFonts w:ascii="Times New Roman" w:hAnsi="Times New Roman" w:cs="Times New Roman"/>
          <w:sz w:val="28"/>
          <w:szCs w:val="28"/>
        </w:rPr>
        <w:t>В конкурсе приняли участие</w:t>
      </w:r>
      <w:r w:rsidR="008625E0">
        <w:rPr>
          <w:rFonts w:ascii="Times New Roman" w:hAnsi="Times New Roman" w:cs="Times New Roman"/>
          <w:sz w:val="28"/>
          <w:szCs w:val="28"/>
        </w:rPr>
        <w:t xml:space="preserve"> носители 6 языков, направлены видео на</w:t>
      </w:r>
      <w:r w:rsidR="009B0C9A" w:rsidRPr="009B0C9A">
        <w:rPr>
          <w:rFonts w:ascii="Times New Roman" w:hAnsi="Times New Roman" w:cs="Times New Roman"/>
          <w:sz w:val="28"/>
          <w:szCs w:val="28"/>
        </w:rPr>
        <w:t xml:space="preserve"> русском, коми, украинском, азербайджанском, аварском и лезгинском языках. Победители </w:t>
      </w:r>
      <w:proofErr w:type="spellStart"/>
      <w:r w:rsidR="009B0C9A" w:rsidRPr="009B0C9A">
        <w:rPr>
          <w:rFonts w:ascii="Times New Roman" w:hAnsi="Times New Roman" w:cs="Times New Roman"/>
          <w:sz w:val="28"/>
          <w:szCs w:val="28"/>
        </w:rPr>
        <w:t>видеоконкурса</w:t>
      </w:r>
      <w:proofErr w:type="spellEnd"/>
      <w:r w:rsidR="009B0C9A" w:rsidRPr="009B0C9A">
        <w:rPr>
          <w:rFonts w:ascii="Times New Roman" w:hAnsi="Times New Roman" w:cs="Times New Roman"/>
          <w:sz w:val="28"/>
          <w:szCs w:val="28"/>
        </w:rPr>
        <w:t xml:space="preserve"> награждены дипломами и призами от председателей национально-культурных автономий г. Ухты на праздновании Дня народного единства 04 ноября на сцене большого зала городского Дворца культуры.</w:t>
      </w:r>
    </w:p>
    <w:p w:rsidR="00661547" w:rsidRDefault="001407BC" w:rsidP="007B2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7326">
        <w:rPr>
          <w:rFonts w:ascii="Times New Roman" w:hAnsi="Times New Roman" w:cs="Times New Roman"/>
          <w:sz w:val="28"/>
          <w:szCs w:val="28"/>
        </w:rPr>
        <w:t xml:space="preserve">   </w:t>
      </w:r>
      <w:r w:rsidR="0040297A">
        <w:rPr>
          <w:rFonts w:ascii="Times New Roman" w:hAnsi="Times New Roman" w:cs="Times New Roman"/>
          <w:sz w:val="28"/>
          <w:szCs w:val="28"/>
        </w:rPr>
        <w:t>22 августа в Ухте отмети</w:t>
      </w:r>
      <w:r w:rsidR="00661547" w:rsidRPr="00661547">
        <w:rPr>
          <w:rFonts w:ascii="Times New Roman" w:hAnsi="Times New Roman" w:cs="Times New Roman"/>
          <w:sz w:val="28"/>
          <w:szCs w:val="28"/>
        </w:rPr>
        <w:t xml:space="preserve">ли сразу три праздника: День рождения города, День государственности Республики Коми и День российского флага. Празднования ознаменовались торжественным шествием с </w:t>
      </w:r>
      <w:proofErr w:type="spellStart"/>
      <w:r w:rsidR="00661547" w:rsidRPr="00661547">
        <w:rPr>
          <w:rFonts w:ascii="Times New Roman" w:hAnsi="Times New Roman" w:cs="Times New Roman"/>
          <w:sz w:val="28"/>
          <w:szCs w:val="28"/>
        </w:rPr>
        <w:t>триколором</w:t>
      </w:r>
      <w:proofErr w:type="spellEnd"/>
      <w:r w:rsidR="00661547" w:rsidRPr="00661547">
        <w:rPr>
          <w:rFonts w:ascii="Times New Roman" w:hAnsi="Times New Roman" w:cs="Times New Roman"/>
          <w:sz w:val="28"/>
          <w:szCs w:val="28"/>
        </w:rPr>
        <w:t xml:space="preserve"> по улицам Ухты, концертными программами, фестивалями и выставками. Прошел 10-й юбилейный фестиваль прикладного народного творчества «Сквозь вереницы лет». В выставке </w:t>
      </w:r>
      <w:r w:rsidR="00EB1080" w:rsidRPr="00661547">
        <w:rPr>
          <w:rFonts w:ascii="Times New Roman" w:hAnsi="Times New Roman" w:cs="Times New Roman"/>
          <w:sz w:val="28"/>
          <w:szCs w:val="28"/>
        </w:rPr>
        <w:t>традиционно</w:t>
      </w:r>
      <w:r w:rsidR="00661547" w:rsidRPr="00661547">
        <w:rPr>
          <w:rFonts w:ascii="Times New Roman" w:hAnsi="Times New Roman" w:cs="Times New Roman"/>
          <w:sz w:val="28"/>
          <w:szCs w:val="28"/>
        </w:rPr>
        <w:t xml:space="preserve"> участв</w:t>
      </w:r>
      <w:r w:rsidR="00FA1F2D">
        <w:rPr>
          <w:rFonts w:ascii="Times New Roman" w:hAnsi="Times New Roman" w:cs="Times New Roman"/>
          <w:sz w:val="28"/>
          <w:szCs w:val="28"/>
        </w:rPr>
        <w:t>овали</w:t>
      </w:r>
      <w:r w:rsidR="00661547" w:rsidRPr="00661547">
        <w:rPr>
          <w:rFonts w:ascii="Times New Roman" w:hAnsi="Times New Roman" w:cs="Times New Roman"/>
          <w:sz w:val="28"/>
          <w:szCs w:val="28"/>
        </w:rPr>
        <w:t xml:space="preserve"> национальные центры и национальные организации. К чествованию Ухты и республики в это день присоединился фестиваль «Финноугория. </w:t>
      </w:r>
      <w:proofErr w:type="spellStart"/>
      <w:proofErr w:type="gramStart"/>
      <w:r w:rsidR="00661547" w:rsidRPr="00661547">
        <w:rPr>
          <w:rFonts w:ascii="Times New Roman" w:hAnsi="Times New Roman" w:cs="Times New Roman"/>
          <w:sz w:val="28"/>
          <w:szCs w:val="28"/>
        </w:rPr>
        <w:t>Ёртасян</w:t>
      </w:r>
      <w:proofErr w:type="spellEnd"/>
      <w:r w:rsidR="00661547" w:rsidRPr="00661547">
        <w:rPr>
          <w:rFonts w:ascii="Times New Roman" w:hAnsi="Times New Roman" w:cs="Times New Roman"/>
          <w:sz w:val="28"/>
          <w:szCs w:val="28"/>
        </w:rPr>
        <w:t xml:space="preserve"> кытш» (Финноугория.</w:t>
      </w:r>
      <w:proofErr w:type="gramEnd"/>
      <w:r w:rsidR="00661547" w:rsidRPr="00661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1547" w:rsidRPr="00661547">
        <w:rPr>
          <w:rFonts w:ascii="Times New Roman" w:hAnsi="Times New Roman" w:cs="Times New Roman"/>
          <w:sz w:val="28"/>
          <w:szCs w:val="28"/>
        </w:rPr>
        <w:t>Хоровод дружбы»), который в Ухте проводится на протяжении последних трех лет.</w:t>
      </w:r>
      <w:proofErr w:type="gramEnd"/>
    </w:p>
    <w:p w:rsidR="008625E0" w:rsidRDefault="00661547" w:rsidP="007B2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25E0" w:rsidRPr="008625E0">
        <w:rPr>
          <w:rFonts w:ascii="Times New Roman" w:hAnsi="Times New Roman" w:cs="Times New Roman"/>
          <w:sz w:val="28"/>
          <w:szCs w:val="28"/>
        </w:rPr>
        <w:t>С 15 августа по 02 сентября в Историко-краеведческом музее работала передвижная выставка «Немцы в российской истории», посвященная 255-летию издания Манифеста императрицы Екатерины II «О дозволении всем иностранцам, в Россию въезжающим, поселяться в которых губерниях они пожелают и о дарованных им правах». Выставка охватывала более трех столетий истории немецкого этноса на территории России, внесшего вклад в культурную, научную, политическую и общественную жизнь страны.</w:t>
      </w:r>
      <w:r w:rsidR="00BE7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91A" w:rsidRPr="0047791A" w:rsidRDefault="0047791A" w:rsidP="0047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Состоялись ю</w:t>
      </w:r>
      <w:r w:rsidRPr="0047791A">
        <w:rPr>
          <w:rFonts w:ascii="Times New Roman" w:hAnsi="Times New Roman" w:cs="Times New Roman"/>
          <w:sz w:val="28"/>
          <w:szCs w:val="28"/>
        </w:rPr>
        <w:t>билейны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791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791A">
        <w:rPr>
          <w:rFonts w:ascii="Times New Roman" w:hAnsi="Times New Roman" w:cs="Times New Roman"/>
          <w:sz w:val="28"/>
          <w:szCs w:val="28"/>
        </w:rPr>
        <w:t xml:space="preserve"> в честь 20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91A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47791A">
        <w:rPr>
          <w:rFonts w:ascii="Times New Roman" w:hAnsi="Times New Roman" w:cs="Times New Roman"/>
          <w:sz w:val="28"/>
          <w:szCs w:val="28"/>
        </w:rPr>
        <w:t xml:space="preserve"> отделения национально-культурной автономии «Беларусь» Республики Коми в г. Ухте,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1A">
        <w:rPr>
          <w:rFonts w:ascii="Times New Roman" w:hAnsi="Times New Roman" w:cs="Times New Roman"/>
          <w:sz w:val="28"/>
          <w:szCs w:val="28"/>
        </w:rPr>
        <w:t xml:space="preserve">20-летие НКА татар и башкир в г. Ухте «Бердэмлек», 20-летие Центра немецкой культуры. </w:t>
      </w:r>
    </w:p>
    <w:p w:rsidR="00661547" w:rsidRDefault="0047791A" w:rsidP="0047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9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AE4">
        <w:rPr>
          <w:rFonts w:ascii="Times New Roman" w:hAnsi="Times New Roman" w:cs="Times New Roman"/>
          <w:sz w:val="28"/>
          <w:szCs w:val="28"/>
        </w:rPr>
        <w:t xml:space="preserve"> </w:t>
      </w:r>
      <w:r w:rsidR="00661547" w:rsidRPr="00661547">
        <w:rPr>
          <w:rFonts w:ascii="Times New Roman" w:hAnsi="Times New Roman" w:cs="Times New Roman"/>
          <w:sz w:val="28"/>
          <w:szCs w:val="28"/>
        </w:rPr>
        <w:t>С 2002 года в г. Ухте проводится один из самых известных этнокультурных праздников «Сабантуй».</w:t>
      </w:r>
    </w:p>
    <w:p w:rsidR="0047791A" w:rsidRDefault="00661547" w:rsidP="0047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91A" w:rsidRPr="0047791A">
        <w:rPr>
          <w:rFonts w:ascii="Times New Roman" w:hAnsi="Times New Roman" w:cs="Times New Roman"/>
          <w:sz w:val="28"/>
          <w:szCs w:val="28"/>
        </w:rPr>
        <w:t>В декабре Центр славянских культур собрал 125 заявок на участие в конкурсе чтецов на русском языке для учащихся начальных классов, посвященном 80-летию со дня рождения ухтинского детского поэта, общественного деятеля А.К. Журавлева.</w:t>
      </w:r>
    </w:p>
    <w:p w:rsidR="00FA1F2D" w:rsidRDefault="0047791A" w:rsidP="00140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2D2A">
        <w:rPr>
          <w:rFonts w:ascii="Times New Roman" w:hAnsi="Times New Roman" w:cs="Times New Roman"/>
          <w:sz w:val="28"/>
          <w:szCs w:val="28"/>
        </w:rPr>
        <w:t xml:space="preserve">    </w:t>
      </w:r>
      <w:r w:rsidR="00891AE2">
        <w:rPr>
          <w:rFonts w:ascii="Times New Roman" w:hAnsi="Times New Roman" w:cs="Times New Roman"/>
          <w:sz w:val="28"/>
          <w:szCs w:val="28"/>
        </w:rPr>
        <w:t xml:space="preserve">Ежегодно в школе № 10 проходит </w:t>
      </w:r>
      <w:r w:rsidR="000A7A1C" w:rsidRPr="000A7A1C">
        <w:rPr>
          <w:rFonts w:ascii="Times New Roman" w:hAnsi="Times New Roman" w:cs="Times New Roman"/>
          <w:sz w:val="28"/>
          <w:szCs w:val="28"/>
        </w:rPr>
        <w:t>марафон «Нет фашизму и национализму»</w:t>
      </w:r>
      <w:r w:rsidR="00891AE2">
        <w:rPr>
          <w:rFonts w:ascii="Times New Roman" w:hAnsi="Times New Roman" w:cs="Times New Roman"/>
          <w:sz w:val="28"/>
          <w:szCs w:val="28"/>
        </w:rPr>
        <w:t>.</w:t>
      </w:r>
      <w:r w:rsidR="000A7A1C" w:rsidRPr="000A7A1C">
        <w:rPr>
          <w:rFonts w:ascii="Times New Roman" w:hAnsi="Times New Roman" w:cs="Times New Roman"/>
          <w:sz w:val="28"/>
          <w:szCs w:val="28"/>
        </w:rPr>
        <w:t xml:space="preserve"> </w:t>
      </w:r>
      <w:r w:rsidR="00891AE2">
        <w:rPr>
          <w:rFonts w:ascii="Times New Roman" w:hAnsi="Times New Roman" w:cs="Times New Roman"/>
          <w:sz w:val="28"/>
          <w:szCs w:val="28"/>
        </w:rPr>
        <w:t xml:space="preserve">В прошлом году седьмой по счету марафон </w:t>
      </w:r>
      <w:r w:rsidR="000A7A1C" w:rsidRPr="000A7A1C">
        <w:rPr>
          <w:rFonts w:ascii="Times New Roman" w:hAnsi="Times New Roman" w:cs="Times New Roman"/>
          <w:sz w:val="28"/>
          <w:szCs w:val="28"/>
        </w:rPr>
        <w:t>вошёл в историю как первый, в котором участвовала интернациональная сборна</w:t>
      </w:r>
      <w:r w:rsidR="00D230F4">
        <w:rPr>
          <w:rFonts w:ascii="Times New Roman" w:hAnsi="Times New Roman" w:cs="Times New Roman"/>
          <w:sz w:val="28"/>
          <w:szCs w:val="28"/>
        </w:rPr>
        <w:t>я-команда УГТУ (вне конкурса): с</w:t>
      </w:r>
      <w:r w:rsidR="000A7A1C" w:rsidRPr="000A7A1C">
        <w:rPr>
          <w:rFonts w:ascii="Times New Roman" w:hAnsi="Times New Roman" w:cs="Times New Roman"/>
          <w:sz w:val="28"/>
          <w:szCs w:val="28"/>
        </w:rPr>
        <w:t xml:space="preserve">туденты </w:t>
      </w:r>
      <w:r w:rsidR="000A7A1C" w:rsidRPr="000A7A1C">
        <w:rPr>
          <w:rFonts w:ascii="Times New Roman" w:hAnsi="Times New Roman" w:cs="Times New Roman"/>
          <w:sz w:val="28"/>
          <w:szCs w:val="28"/>
        </w:rPr>
        <w:lastRenderedPageBreak/>
        <w:t>из стран Латинской Америки, Африки и Азии. Суть традиционного мероприятия не меняется, но год от года растёт уровень презентаци</w:t>
      </w:r>
      <w:r w:rsidR="00891AE2">
        <w:rPr>
          <w:rFonts w:ascii="Times New Roman" w:hAnsi="Times New Roman" w:cs="Times New Roman"/>
          <w:sz w:val="28"/>
          <w:szCs w:val="28"/>
        </w:rPr>
        <w:t>й</w:t>
      </w:r>
      <w:r w:rsidR="000A7A1C" w:rsidRPr="000A7A1C">
        <w:rPr>
          <w:rFonts w:ascii="Times New Roman" w:hAnsi="Times New Roman" w:cs="Times New Roman"/>
          <w:sz w:val="28"/>
          <w:szCs w:val="28"/>
        </w:rPr>
        <w:t xml:space="preserve"> народов многонациональной России, </w:t>
      </w:r>
      <w:r w:rsidR="00891AE2">
        <w:rPr>
          <w:rFonts w:ascii="Times New Roman" w:hAnsi="Times New Roman" w:cs="Times New Roman"/>
          <w:sz w:val="28"/>
          <w:szCs w:val="28"/>
        </w:rPr>
        <w:t>в которых участвуют наши национальные организации, и это значит, растёт</w:t>
      </w:r>
      <w:r w:rsidR="000A7A1C" w:rsidRPr="000A7A1C">
        <w:rPr>
          <w:rFonts w:ascii="Times New Roman" w:hAnsi="Times New Roman" w:cs="Times New Roman"/>
          <w:sz w:val="28"/>
          <w:szCs w:val="28"/>
        </w:rPr>
        <w:t xml:space="preserve"> и понимание культурного богатства страны.</w:t>
      </w:r>
    </w:p>
    <w:p w:rsidR="00147CDB" w:rsidRDefault="00147CDB" w:rsidP="00140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7CDB">
        <w:rPr>
          <w:rFonts w:ascii="Times New Roman" w:hAnsi="Times New Roman" w:cs="Times New Roman"/>
          <w:sz w:val="28"/>
          <w:szCs w:val="28"/>
        </w:rPr>
        <w:t>В 2018 году введен тематический раздел на официальном сайте МУ «Управление культуры администрации МОГО «Ухта» по деятельности национальных общественных организаций, куда включены: общая информа</w:t>
      </w:r>
      <w:r w:rsidR="00E874D7">
        <w:rPr>
          <w:rFonts w:ascii="Times New Roman" w:hAnsi="Times New Roman" w:cs="Times New Roman"/>
          <w:sz w:val="28"/>
          <w:szCs w:val="28"/>
        </w:rPr>
        <w:t xml:space="preserve">ция об организациях, статьи, нормативно-правовые акты </w:t>
      </w:r>
      <w:r w:rsidRPr="00147CDB">
        <w:rPr>
          <w:rFonts w:ascii="Times New Roman" w:hAnsi="Times New Roman" w:cs="Times New Roman"/>
          <w:sz w:val="28"/>
          <w:szCs w:val="28"/>
        </w:rPr>
        <w:t>в сфере государственной национальной политики.</w:t>
      </w:r>
    </w:p>
    <w:p w:rsidR="000E03B9" w:rsidRDefault="000A7A1C" w:rsidP="001407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07BC" w:rsidRDefault="001407BC" w:rsidP="00140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7BC">
        <w:rPr>
          <w:rFonts w:ascii="Times New Roman" w:hAnsi="Times New Roman" w:cs="Times New Roman"/>
          <w:b/>
          <w:sz w:val="28"/>
          <w:szCs w:val="28"/>
        </w:rPr>
        <w:t>Актуальные проекты</w:t>
      </w:r>
      <w:r w:rsidR="00E4553F">
        <w:rPr>
          <w:rFonts w:ascii="Times New Roman" w:hAnsi="Times New Roman" w:cs="Times New Roman"/>
          <w:b/>
          <w:sz w:val="28"/>
          <w:szCs w:val="28"/>
        </w:rPr>
        <w:t>, реализуемые в данный период</w:t>
      </w:r>
      <w:r w:rsidR="000B73D1">
        <w:rPr>
          <w:rFonts w:ascii="Times New Roman" w:hAnsi="Times New Roman" w:cs="Times New Roman"/>
          <w:b/>
          <w:sz w:val="28"/>
          <w:szCs w:val="28"/>
        </w:rPr>
        <w:t xml:space="preserve"> (слайды 1</w:t>
      </w:r>
      <w:r w:rsidR="00EC4412">
        <w:rPr>
          <w:rFonts w:ascii="Times New Roman" w:hAnsi="Times New Roman" w:cs="Times New Roman"/>
          <w:b/>
          <w:sz w:val="28"/>
          <w:szCs w:val="28"/>
        </w:rPr>
        <w:t>2</w:t>
      </w:r>
      <w:r w:rsidR="000B73D1">
        <w:rPr>
          <w:rFonts w:ascii="Times New Roman" w:hAnsi="Times New Roman" w:cs="Times New Roman"/>
          <w:b/>
          <w:sz w:val="28"/>
          <w:szCs w:val="28"/>
        </w:rPr>
        <w:t>-1</w:t>
      </w:r>
      <w:r w:rsidR="00EC4412">
        <w:rPr>
          <w:rFonts w:ascii="Times New Roman" w:hAnsi="Times New Roman" w:cs="Times New Roman"/>
          <w:b/>
          <w:sz w:val="28"/>
          <w:szCs w:val="28"/>
        </w:rPr>
        <w:t>7</w:t>
      </w:r>
      <w:r w:rsidR="000B73D1">
        <w:rPr>
          <w:rFonts w:ascii="Times New Roman" w:hAnsi="Times New Roman" w:cs="Times New Roman"/>
          <w:b/>
          <w:sz w:val="28"/>
          <w:szCs w:val="28"/>
        </w:rPr>
        <w:t>)</w:t>
      </w:r>
      <w:r w:rsidRPr="001407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07BC" w:rsidRDefault="001407BC" w:rsidP="00140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474" w:rsidRDefault="001407BC" w:rsidP="00140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7474">
        <w:rPr>
          <w:rFonts w:ascii="Times New Roman" w:hAnsi="Times New Roman" w:cs="Times New Roman"/>
          <w:sz w:val="28"/>
          <w:szCs w:val="28"/>
        </w:rPr>
        <w:t>Совершенствуются формы и методы межнационального общения и вклада национальных объединений</w:t>
      </w:r>
      <w:r w:rsidR="00CE5C03">
        <w:rPr>
          <w:rFonts w:ascii="Times New Roman" w:hAnsi="Times New Roman" w:cs="Times New Roman"/>
          <w:sz w:val="28"/>
          <w:szCs w:val="28"/>
        </w:rPr>
        <w:t xml:space="preserve"> </w:t>
      </w:r>
      <w:r w:rsidR="006C7474">
        <w:rPr>
          <w:rFonts w:ascii="Times New Roman" w:hAnsi="Times New Roman" w:cs="Times New Roman"/>
          <w:sz w:val="28"/>
          <w:szCs w:val="28"/>
        </w:rPr>
        <w:t xml:space="preserve"> в культуру Ухтинского муниципалитета. </w:t>
      </w:r>
    </w:p>
    <w:p w:rsidR="00802F72" w:rsidRDefault="00802F72" w:rsidP="00140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2F72">
        <w:rPr>
          <w:rFonts w:ascii="Times New Roman" w:hAnsi="Times New Roman" w:cs="Times New Roman"/>
          <w:sz w:val="28"/>
          <w:szCs w:val="28"/>
        </w:rPr>
        <w:t xml:space="preserve">Роберту </w:t>
      </w:r>
      <w:proofErr w:type="spellStart"/>
      <w:r w:rsidRPr="00802F72">
        <w:rPr>
          <w:rFonts w:ascii="Times New Roman" w:hAnsi="Times New Roman" w:cs="Times New Roman"/>
          <w:sz w:val="28"/>
          <w:szCs w:val="28"/>
        </w:rPr>
        <w:t>Музилю</w:t>
      </w:r>
      <w:proofErr w:type="spellEnd"/>
      <w:r w:rsidRPr="00802F72">
        <w:rPr>
          <w:rFonts w:ascii="Times New Roman" w:hAnsi="Times New Roman" w:cs="Times New Roman"/>
          <w:sz w:val="28"/>
          <w:szCs w:val="28"/>
        </w:rPr>
        <w:t>, австрийскому писателю, принадлежит любопытное нравоучительное изречение: «Ощущение возможной реальности следует ставить выше ощущения реальных возможностей». Хочется отметить, что в нашей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2F72">
        <w:rPr>
          <w:rFonts w:ascii="Times New Roman" w:hAnsi="Times New Roman" w:cs="Times New Roman"/>
          <w:sz w:val="28"/>
          <w:szCs w:val="28"/>
        </w:rPr>
        <w:t xml:space="preserve"> очень часто востребованным оказывается умение видеть неочевидный, неописанный, неосвоенный ландшафт.</w:t>
      </w:r>
      <w:r>
        <w:rPr>
          <w:rFonts w:ascii="Times New Roman" w:hAnsi="Times New Roman" w:cs="Times New Roman"/>
          <w:sz w:val="28"/>
          <w:szCs w:val="28"/>
        </w:rPr>
        <w:t xml:space="preserve"> С такой задачей прекрасно справляется МАУ «Городской ДК» МОГО «Ухта».</w:t>
      </w:r>
    </w:p>
    <w:p w:rsidR="00AD428E" w:rsidRDefault="006C7474" w:rsidP="00140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5C03" w:rsidRPr="00CE5C03">
        <w:rPr>
          <w:rFonts w:ascii="Times New Roman" w:hAnsi="Times New Roman" w:cs="Times New Roman"/>
          <w:sz w:val="28"/>
          <w:szCs w:val="28"/>
        </w:rPr>
        <w:t xml:space="preserve">17 февраля этого года состоялась театрализованная программа «И славы блеск и светлых мыслей красота», посвященная Дню памяти А.С. Пушкина, где впервые прозвучали стихи Пушкина на башкирском, татарском, армянском, коми, немецком, английском, французском и чешском языках. К участию в мероприятии были приглашены учащиеся школ г. Ухты – победители и дипломанты городских конкурсов чтецов, студенты-иностранцы УГТУ, национальные </w:t>
      </w:r>
      <w:r w:rsidR="00AD428E">
        <w:rPr>
          <w:rFonts w:ascii="Times New Roman" w:hAnsi="Times New Roman" w:cs="Times New Roman"/>
          <w:sz w:val="28"/>
          <w:szCs w:val="28"/>
        </w:rPr>
        <w:t xml:space="preserve">объединения. </w:t>
      </w:r>
      <w:r w:rsidR="00CE5C03">
        <w:rPr>
          <w:rFonts w:ascii="Times New Roman" w:hAnsi="Times New Roman" w:cs="Times New Roman"/>
          <w:sz w:val="28"/>
          <w:szCs w:val="28"/>
        </w:rPr>
        <w:t xml:space="preserve">Участники программы выступят на ежегодных Пушкинских чтениях 06 июня 2019 года.  </w:t>
      </w:r>
    </w:p>
    <w:p w:rsidR="00CE5C03" w:rsidRDefault="00AD428E" w:rsidP="00140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2FB">
        <w:rPr>
          <w:rFonts w:ascii="Times New Roman" w:hAnsi="Times New Roman" w:cs="Times New Roman"/>
          <w:sz w:val="28"/>
          <w:szCs w:val="28"/>
        </w:rPr>
        <w:t xml:space="preserve">17 марта </w:t>
      </w:r>
      <w:r w:rsidR="00E4553F">
        <w:rPr>
          <w:rFonts w:ascii="Times New Roman" w:hAnsi="Times New Roman" w:cs="Times New Roman"/>
          <w:sz w:val="28"/>
          <w:szCs w:val="28"/>
        </w:rPr>
        <w:t xml:space="preserve">с успехом </w:t>
      </w:r>
      <w:r w:rsidR="004702FB">
        <w:rPr>
          <w:rFonts w:ascii="Times New Roman" w:hAnsi="Times New Roman" w:cs="Times New Roman"/>
          <w:sz w:val="28"/>
          <w:szCs w:val="28"/>
        </w:rPr>
        <w:t>прошла премьера мюзикла «Связи небесные», основанного на коми-зырянских преданиях и легендах.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также приняли участие члены УП МОД «Коми войтыр». </w:t>
      </w:r>
    </w:p>
    <w:p w:rsidR="001407BC" w:rsidRDefault="00AD428E" w:rsidP="00140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5C03">
        <w:rPr>
          <w:rFonts w:ascii="Times New Roman" w:hAnsi="Times New Roman" w:cs="Times New Roman"/>
          <w:sz w:val="28"/>
          <w:szCs w:val="28"/>
        </w:rPr>
        <w:t>С</w:t>
      </w:r>
      <w:r w:rsidR="001407BC" w:rsidRPr="001407BC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CE5C03">
        <w:rPr>
          <w:rFonts w:ascii="Times New Roman" w:hAnsi="Times New Roman" w:cs="Times New Roman"/>
          <w:sz w:val="28"/>
          <w:szCs w:val="28"/>
        </w:rPr>
        <w:t xml:space="preserve">в г. Ухте </w:t>
      </w:r>
      <w:r w:rsidR="001407BC" w:rsidRPr="001407BC">
        <w:rPr>
          <w:rFonts w:ascii="Times New Roman" w:hAnsi="Times New Roman" w:cs="Times New Roman"/>
          <w:sz w:val="28"/>
          <w:szCs w:val="28"/>
        </w:rPr>
        <w:t>существует интересный муниципальный проект «Детский  спортивный  праздник с элементами национального колорита разных народов «</w:t>
      </w:r>
      <w:proofErr w:type="spellStart"/>
      <w:r w:rsidR="001407BC" w:rsidRPr="001407BC">
        <w:rPr>
          <w:rFonts w:ascii="Times New Roman" w:hAnsi="Times New Roman" w:cs="Times New Roman"/>
          <w:sz w:val="28"/>
          <w:szCs w:val="28"/>
        </w:rPr>
        <w:t>Олимпик</w:t>
      </w:r>
      <w:proofErr w:type="spellEnd"/>
      <w:r w:rsidR="001407BC" w:rsidRPr="001407BC">
        <w:rPr>
          <w:rFonts w:ascii="Times New Roman" w:hAnsi="Times New Roman" w:cs="Times New Roman"/>
          <w:sz w:val="28"/>
          <w:szCs w:val="28"/>
        </w:rPr>
        <w:t xml:space="preserve">». В городе функционируют 46 дошкольных образовательных учреждений. Общими усилиями дошкольных учреждений, Дома молодежи, Управления физкультуры и спорта, Управления образования и национально-культурных автономий организуется и проводится межнациональный праздник спорта. 10 сентября </w:t>
      </w:r>
      <w:r w:rsidR="00D321B1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1407BC" w:rsidRPr="001407BC">
        <w:rPr>
          <w:rFonts w:ascii="Times New Roman" w:hAnsi="Times New Roman" w:cs="Times New Roman"/>
          <w:sz w:val="28"/>
          <w:szCs w:val="28"/>
        </w:rPr>
        <w:t xml:space="preserve">проект разместили на краудфандинговой платформе Республики Коми «Зарни </w:t>
      </w:r>
      <w:proofErr w:type="spellStart"/>
      <w:r w:rsidR="001407BC" w:rsidRPr="001407BC">
        <w:rPr>
          <w:rFonts w:ascii="Times New Roman" w:hAnsi="Times New Roman" w:cs="Times New Roman"/>
          <w:sz w:val="28"/>
          <w:szCs w:val="28"/>
        </w:rPr>
        <w:t>шайт</w:t>
      </w:r>
      <w:proofErr w:type="spellEnd"/>
      <w:r w:rsidR="001407BC" w:rsidRPr="001407BC">
        <w:rPr>
          <w:rFonts w:ascii="Times New Roman" w:hAnsi="Times New Roman" w:cs="Times New Roman"/>
          <w:sz w:val="28"/>
          <w:szCs w:val="28"/>
        </w:rPr>
        <w:t xml:space="preserve">», где поддержать его может любой желающий приобретением электронных </w:t>
      </w:r>
      <w:proofErr w:type="spellStart"/>
      <w:r w:rsidR="001407BC" w:rsidRPr="001407BC">
        <w:rPr>
          <w:rFonts w:ascii="Times New Roman" w:hAnsi="Times New Roman" w:cs="Times New Roman"/>
          <w:sz w:val="28"/>
          <w:szCs w:val="28"/>
        </w:rPr>
        <w:t>тикетов</w:t>
      </w:r>
      <w:proofErr w:type="spellEnd"/>
      <w:r w:rsidR="00CE5C03">
        <w:rPr>
          <w:rFonts w:ascii="Times New Roman" w:hAnsi="Times New Roman" w:cs="Times New Roman"/>
          <w:sz w:val="28"/>
          <w:szCs w:val="28"/>
        </w:rPr>
        <w:t xml:space="preserve">. Минимальная стоимость одного электронного </w:t>
      </w:r>
      <w:proofErr w:type="spellStart"/>
      <w:r w:rsidR="00CE5C03">
        <w:rPr>
          <w:rFonts w:ascii="Times New Roman" w:hAnsi="Times New Roman" w:cs="Times New Roman"/>
          <w:sz w:val="28"/>
          <w:szCs w:val="28"/>
        </w:rPr>
        <w:t>тикета</w:t>
      </w:r>
      <w:proofErr w:type="spellEnd"/>
      <w:r w:rsidR="00CE5C03">
        <w:rPr>
          <w:rFonts w:ascii="Times New Roman" w:hAnsi="Times New Roman" w:cs="Times New Roman"/>
          <w:sz w:val="28"/>
          <w:szCs w:val="28"/>
        </w:rPr>
        <w:t xml:space="preserve"> составляет 100 рублей</w:t>
      </w:r>
      <w:r w:rsidR="001407BC" w:rsidRPr="001407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21B1" w:rsidRPr="001407BC" w:rsidRDefault="001407BC" w:rsidP="00140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Р</w:t>
      </w:r>
      <w:r w:rsidRPr="001407BC">
        <w:rPr>
          <w:rFonts w:ascii="Times New Roman" w:hAnsi="Times New Roman" w:cs="Times New Roman"/>
          <w:sz w:val="28"/>
          <w:szCs w:val="28"/>
        </w:rPr>
        <w:t>еализ</w:t>
      </w:r>
      <w:r>
        <w:rPr>
          <w:rFonts w:ascii="Times New Roman" w:hAnsi="Times New Roman" w:cs="Times New Roman"/>
          <w:sz w:val="28"/>
          <w:szCs w:val="28"/>
        </w:rPr>
        <w:t>ован</w:t>
      </w:r>
      <w:r w:rsidRPr="001407BC">
        <w:rPr>
          <w:rFonts w:ascii="Times New Roman" w:hAnsi="Times New Roman" w:cs="Times New Roman"/>
          <w:sz w:val="28"/>
          <w:szCs w:val="28"/>
        </w:rPr>
        <w:t xml:space="preserve"> проект «Дружба народов» - победитель конкурса проектов в области реализации государственной национальной политики «Этноинициатива-2018». Цель - объединение жителей города разных возрастов в национальных мероприятиях посредством искусства фотографии. Для председателей национально-культурных автономий в профессиональной студии организованы и проведены две фотосессии. В рамках проекта отсняты и </w:t>
      </w:r>
      <w:r>
        <w:rPr>
          <w:rFonts w:ascii="Times New Roman" w:hAnsi="Times New Roman" w:cs="Times New Roman"/>
          <w:sz w:val="28"/>
          <w:szCs w:val="28"/>
        </w:rPr>
        <w:t>подготовлены</w:t>
      </w:r>
      <w:r w:rsidRPr="001407BC">
        <w:rPr>
          <w:rFonts w:ascii="Times New Roman" w:hAnsi="Times New Roman" w:cs="Times New Roman"/>
          <w:sz w:val="28"/>
          <w:szCs w:val="28"/>
        </w:rPr>
        <w:t xml:space="preserve"> к фотовыставке 28 портретов и сюжетов на тему дружбы и взаимодействия народов, проживающих на территории МОГО «Ухта».  </w:t>
      </w:r>
      <w:r>
        <w:rPr>
          <w:rFonts w:ascii="Times New Roman" w:hAnsi="Times New Roman" w:cs="Times New Roman"/>
          <w:sz w:val="28"/>
          <w:szCs w:val="28"/>
        </w:rPr>
        <w:t xml:space="preserve">05 апреля этого года в Доме дружбы народов Республики Коми состоится презентация этого проекта для жителей г. Сыктывкара и республики.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совместном с Домом дружбы мероприятии примут участие национальные общественные организации</w:t>
      </w:r>
      <w:r w:rsidR="00D321B1">
        <w:rPr>
          <w:rFonts w:ascii="Times New Roman" w:hAnsi="Times New Roman" w:cs="Times New Roman"/>
          <w:sz w:val="28"/>
          <w:szCs w:val="28"/>
        </w:rPr>
        <w:t>, творческие коллективы г. Сыктывкара 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Коми, гости из г. Ижевска Удмуртской республики</w:t>
      </w:r>
      <w:r w:rsidR="00E4553F">
        <w:rPr>
          <w:rFonts w:ascii="Times New Roman" w:hAnsi="Times New Roman" w:cs="Times New Roman"/>
          <w:sz w:val="28"/>
          <w:szCs w:val="28"/>
        </w:rPr>
        <w:t xml:space="preserve"> и ухтинские национально-культурные автономии и национальные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A42" w:rsidRDefault="001407BC" w:rsidP="00EC6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7BC">
        <w:rPr>
          <w:rFonts w:ascii="Times New Roman" w:hAnsi="Times New Roman" w:cs="Times New Roman"/>
          <w:sz w:val="28"/>
          <w:szCs w:val="28"/>
        </w:rPr>
        <w:t xml:space="preserve"> </w:t>
      </w:r>
      <w:r w:rsidR="00EC694C">
        <w:rPr>
          <w:rFonts w:ascii="Times New Roman" w:hAnsi="Times New Roman" w:cs="Times New Roman"/>
          <w:sz w:val="28"/>
          <w:szCs w:val="28"/>
        </w:rPr>
        <w:t xml:space="preserve"> </w:t>
      </w:r>
      <w:r w:rsidRPr="001407BC">
        <w:rPr>
          <w:rFonts w:ascii="Times New Roman" w:hAnsi="Times New Roman" w:cs="Times New Roman"/>
          <w:sz w:val="28"/>
          <w:szCs w:val="28"/>
        </w:rPr>
        <w:t xml:space="preserve"> </w:t>
      </w:r>
      <w:r w:rsidR="00C42A42" w:rsidRPr="00C42A42">
        <w:rPr>
          <w:rFonts w:ascii="Times New Roman" w:hAnsi="Times New Roman" w:cs="Times New Roman"/>
          <w:sz w:val="28"/>
          <w:szCs w:val="28"/>
        </w:rPr>
        <w:t xml:space="preserve">В ноябре этого года Ухта будет хозяйкой Республиканского </w:t>
      </w:r>
      <w:proofErr w:type="spellStart"/>
      <w:r w:rsidR="00C42A42" w:rsidRPr="00C42A42">
        <w:rPr>
          <w:rFonts w:ascii="Times New Roman" w:hAnsi="Times New Roman" w:cs="Times New Roman"/>
          <w:sz w:val="28"/>
          <w:szCs w:val="28"/>
        </w:rPr>
        <w:t>этнофорума</w:t>
      </w:r>
      <w:proofErr w:type="spellEnd"/>
      <w:r w:rsidR="00C42A42" w:rsidRPr="00C42A42">
        <w:rPr>
          <w:rFonts w:ascii="Times New Roman" w:hAnsi="Times New Roman" w:cs="Times New Roman"/>
          <w:sz w:val="28"/>
          <w:szCs w:val="28"/>
        </w:rPr>
        <w:t xml:space="preserve">, посвящённого Дню народного единства. </w:t>
      </w:r>
      <w:proofErr w:type="gramStart"/>
      <w:r w:rsidR="00C42A42" w:rsidRPr="00C42A42">
        <w:rPr>
          <w:rFonts w:ascii="Times New Roman" w:hAnsi="Times New Roman" w:cs="Times New Roman"/>
          <w:sz w:val="28"/>
          <w:szCs w:val="28"/>
        </w:rPr>
        <w:t>В преддверии большого события</w:t>
      </w:r>
      <w:proofErr w:type="gramEnd"/>
      <w:r w:rsidR="00C42A42" w:rsidRPr="00C42A42">
        <w:rPr>
          <w:rFonts w:ascii="Times New Roman" w:hAnsi="Times New Roman" w:cs="Times New Roman"/>
          <w:sz w:val="28"/>
          <w:szCs w:val="28"/>
        </w:rPr>
        <w:t xml:space="preserve"> актуализируем деятельность</w:t>
      </w:r>
      <w:r w:rsidR="00C42A42" w:rsidRPr="00C42A42">
        <w:t xml:space="preserve"> </w:t>
      </w:r>
      <w:r w:rsidR="00C42A42" w:rsidRPr="00C42A42">
        <w:rPr>
          <w:rFonts w:ascii="Times New Roman" w:hAnsi="Times New Roman" w:cs="Times New Roman"/>
          <w:sz w:val="28"/>
          <w:szCs w:val="28"/>
        </w:rPr>
        <w:t xml:space="preserve">управления культуры, учреждений культуры, национально-культурных автономий, объединений по реализации </w:t>
      </w:r>
      <w:r w:rsidR="0040297A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C42A42" w:rsidRPr="00C42A42">
        <w:rPr>
          <w:rFonts w:ascii="Times New Roman" w:hAnsi="Times New Roman" w:cs="Times New Roman"/>
          <w:sz w:val="28"/>
          <w:szCs w:val="28"/>
        </w:rPr>
        <w:t>государственной национальной политики. Оценить ситуацию, величину необходимых в данное направлени</w:t>
      </w:r>
      <w:r w:rsidR="00C42A42">
        <w:rPr>
          <w:rFonts w:ascii="Times New Roman" w:hAnsi="Times New Roman" w:cs="Times New Roman"/>
          <w:sz w:val="28"/>
          <w:szCs w:val="28"/>
        </w:rPr>
        <w:t>е человеческих и материальных ресурсов</w:t>
      </w:r>
      <w:r w:rsidR="00C42A42" w:rsidRPr="00C42A42">
        <w:rPr>
          <w:rFonts w:ascii="Times New Roman" w:hAnsi="Times New Roman" w:cs="Times New Roman"/>
          <w:sz w:val="28"/>
          <w:szCs w:val="28"/>
        </w:rPr>
        <w:t xml:space="preserve"> для получения будущих результатов нам позвол</w:t>
      </w:r>
      <w:r w:rsidR="00C42A42">
        <w:rPr>
          <w:rFonts w:ascii="Times New Roman" w:hAnsi="Times New Roman" w:cs="Times New Roman"/>
          <w:sz w:val="28"/>
          <w:szCs w:val="28"/>
        </w:rPr>
        <w:t>ят городские смотры -</w:t>
      </w:r>
      <w:r w:rsidR="00C42A42" w:rsidRPr="00C42A4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42A42">
        <w:rPr>
          <w:rFonts w:ascii="Times New Roman" w:hAnsi="Times New Roman" w:cs="Times New Roman"/>
          <w:sz w:val="28"/>
          <w:szCs w:val="28"/>
        </w:rPr>
        <w:t>ы</w:t>
      </w:r>
      <w:r w:rsidR="00C42A42" w:rsidRPr="00C42A42">
        <w:rPr>
          <w:rFonts w:ascii="Times New Roman" w:hAnsi="Times New Roman" w:cs="Times New Roman"/>
          <w:sz w:val="28"/>
          <w:szCs w:val="28"/>
        </w:rPr>
        <w:t xml:space="preserve">. </w:t>
      </w:r>
      <w:r w:rsidR="00C42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F2D" w:rsidRDefault="00C42A42" w:rsidP="00EC6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6AA9">
        <w:rPr>
          <w:rFonts w:ascii="Times New Roman" w:hAnsi="Times New Roman" w:cs="Times New Roman"/>
          <w:sz w:val="28"/>
          <w:szCs w:val="28"/>
        </w:rPr>
        <w:t xml:space="preserve">В </w:t>
      </w:r>
      <w:r w:rsidR="00FA1F2D">
        <w:rPr>
          <w:rFonts w:ascii="Times New Roman" w:hAnsi="Times New Roman" w:cs="Times New Roman"/>
          <w:sz w:val="28"/>
          <w:szCs w:val="28"/>
        </w:rPr>
        <w:t>январе был объявлен</w:t>
      </w:r>
      <w:r w:rsidR="00FA1F2D" w:rsidRPr="00FA1F2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A1F2D">
        <w:rPr>
          <w:rFonts w:ascii="Times New Roman" w:hAnsi="Times New Roman" w:cs="Times New Roman"/>
          <w:sz w:val="28"/>
          <w:szCs w:val="28"/>
        </w:rPr>
        <w:t>й</w:t>
      </w:r>
      <w:r w:rsidR="00FA1F2D" w:rsidRPr="00FA1F2D">
        <w:rPr>
          <w:rFonts w:ascii="Times New Roman" w:hAnsi="Times New Roman" w:cs="Times New Roman"/>
          <w:sz w:val="28"/>
          <w:szCs w:val="28"/>
        </w:rPr>
        <w:t xml:space="preserve"> смотр – конкурс</w:t>
      </w:r>
      <w:r w:rsidR="00FA1F2D">
        <w:rPr>
          <w:rFonts w:ascii="Times New Roman" w:hAnsi="Times New Roman" w:cs="Times New Roman"/>
          <w:sz w:val="28"/>
          <w:szCs w:val="28"/>
        </w:rPr>
        <w:t xml:space="preserve"> на </w:t>
      </w:r>
      <w:r w:rsidR="00FA1F2D" w:rsidRPr="00FA1F2D">
        <w:rPr>
          <w:rFonts w:ascii="Times New Roman" w:hAnsi="Times New Roman" w:cs="Times New Roman"/>
          <w:sz w:val="28"/>
          <w:szCs w:val="28"/>
        </w:rPr>
        <w:t>лучшую практику (меропри</w:t>
      </w:r>
      <w:r w:rsidR="00FA1F2D">
        <w:rPr>
          <w:rFonts w:ascii="Times New Roman" w:hAnsi="Times New Roman" w:cs="Times New Roman"/>
          <w:sz w:val="28"/>
          <w:szCs w:val="28"/>
        </w:rPr>
        <w:t xml:space="preserve">ятие) по сохранению и развитию </w:t>
      </w:r>
      <w:r w:rsidR="00FA1F2D" w:rsidRPr="00FA1F2D">
        <w:rPr>
          <w:rFonts w:ascii="Times New Roman" w:hAnsi="Times New Roman" w:cs="Times New Roman"/>
          <w:sz w:val="28"/>
          <w:szCs w:val="28"/>
        </w:rPr>
        <w:t>коми языка и культуры на территории МОГО «Ухта»</w:t>
      </w:r>
      <w:r w:rsidR="00FA1F2D">
        <w:rPr>
          <w:rFonts w:ascii="Times New Roman" w:hAnsi="Times New Roman" w:cs="Times New Roman"/>
          <w:sz w:val="28"/>
          <w:szCs w:val="28"/>
        </w:rPr>
        <w:t>.</w:t>
      </w:r>
      <w:r w:rsidR="001258A2">
        <w:rPr>
          <w:rFonts w:ascii="Times New Roman" w:hAnsi="Times New Roman" w:cs="Times New Roman"/>
          <w:sz w:val="28"/>
          <w:szCs w:val="28"/>
        </w:rPr>
        <w:t xml:space="preserve"> </w:t>
      </w:r>
      <w:r w:rsidR="00FA1F2D">
        <w:rPr>
          <w:rFonts w:ascii="Times New Roman" w:hAnsi="Times New Roman" w:cs="Times New Roman"/>
          <w:sz w:val="28"/>
          <w:szCs w:val="28"/>
        </w:rPr>
        <w:t xml:space="preserve"> В</w:t>
      </w:r>
      <w:r w:rsidR="00FA1F2D" w:rsidRPr="00FA1F2D">
        <w:rPr>
          <w:rFonts w:ascii="Times New Roman" w:hAnsi="Times New Roman" w:cs="Times New Roman"/>
          <w:sz w:val="28"/>
          <w:szCs w:val="28"/>
        </w:rPr>
        <w:t xml:space="preserve"> план  мероприятий  учреждени</w:t>
      </w:r>
      <w:r w:rsidR="00FA1F2D">
        <w:rPr>
          <w:rFonts w:ascii="Times New Roman" w:hAnsi="Times New Roman" w:cs="Times New Roman"/>
          <w:sz w:val="28"/>
          <w:szCs w:val="28"/>
        </w:rPr>
        <w:t>ями культуры внесено</w:t>
      </w:r>
      <w:r w:rsidR="00837076">
        <w:rPr>
          <w:rFonts w:ascii="Times New Roman" w:hAnsi="Times New Roman" w:cs="Times New Roman"/>
          <w:sz w:val="28"/>
          <w:szCs w:val="28"/>
        </w:rPr>
        <w:t xml:space="preserve"> 36 предложений</w:t>
      </w:r>
      <w:r w:rsidR="00FA1F2D">
        <w:rPr>
          <w:rFonts w:ascii="Times New Roman" w:hAnsi="Times New Roman" w:cs="Times New Roman"/>
          <w:sz w:val="28"/>
          <w:szCs w:val="28"/>
        </w:rPr>
        <w:t xml:space="preserve">.   Члены комиссии побывали </w:t>
      </w:r>
      <w:r w:rsidR="001258A2">
        <w:rPr>
          <w:rFonts w:ascii="Times New Roman" w:hAnsi="Times New Roman" w:cs="Times New Roman"/>
          <w:sz w:val="28"/>
          <w:szCs w:val="28"/>
        </w:rPr>
        <w:t xml:space="preserve">уже </w:t>
      </w:r>
      <w:r w:rsidR="00FA1F2D">
        <w:rPr>
          <w:rFonts w:ascii="Times New Roman" w:hAnsi="Times New Roman" w:cs="Times New Roman"/>
          <w:sz w:val="28"/>
          <w:szCs w:val="28"/>
        </w:rPr>
        <w:t>на 4 мероприятиях. Итоги смотра-конкурса будут подведены на ежегодной городской конференции ком</w:t>
      </w:r>
      <w:r w:rsidR="001258A2">
        <w:rPr>
          <w:rFonts w:ascii="Times New Roman" w:hAnsi="Times New Roman" w:cs="Times New Roman"/>
          <w:sz w:val="28"/>
          <w:szCs w:val="28"/>
        </w:rPr>
        <w:t>и</w:t>
      </w:r>
      <w:r w:rsidR="00FA1F2D">
        <w:rPr>
          <w:rFonts w:ascii="Times New Roman" w:hAnsi="Times New Roman" w:cs="Times New Roman"/>
          <w:sz w:val="28"/>
          <w:szCs w:val="28"/>
        </w:rPr>
        <w:t xml:space="preserve"> народа в ноябре этого года.</w:t>
      </w:r>
      <w:r w:rsidR="00837076">
        <w:rPr>
          <w:rFonts w:ascii="Times New Roman" w:hAnsi="Times New Roman" w:cs="Times New Roman"/>
          <w:sz w:val="28"/>
          <w:szCs w:val="28"/>
        </w:rPr>
        <w:t xml:space="preserve"> Последний просмотр </w:t>
      </w:r>
      <w:r w:rsidR="00802283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837076" w:rsidRPr="00837076">
        <w:rPr>
          <w:rFonts w:ascii="Times New Roman" w:hAnsi="Times New Roman" w:cs="Times New Roman"/>
          <w:sz w:val="28"/>
          <w:szCs w:val="28"/>
        </w:rPr>
        <w:t xml:space="preserve">15 марта в библиотеке посёлка Седью </w:t>
      </w:r>
      <w:r w:rsidR="00802283">
        <w:rPr>
          <w:rFonts w:ascii="Times New Roman" w:hAnsi="Times New Roman" w:cs="Times New Roman"/>
          <w:sz w:val="28"/>
          <w:szCs w:val="28"/>
        </w:rPr>
        <w:t>на</w:t>
      </w:r>
      <w:r w:rsidR="00837076" w:rsidRPr="00837076">
        <w:rPr>
          <w:rFonts w:ascii="Times New Roman" w:hAnsi="Times New Roman" w:cs="Times New Roman"/>
          <w:sz w:val="28"/>
          <w:szCs w:val="28"/>
        </w:rPr>
        <w:t xml:space="preserve"> вечер</w:t>
      </w:r>
      <w:r w:rsidR="00802283">
        <w:rPr>
          <w:rFonts w:ascii="Times New Roman" w:hAnsi="Times New Roman" w:cs="Times New Roman"/>
          <w:sz w:val="28"/>
          <w:szCs w:val="28"/>
        </w:rPr>
        <w:t>е</w:t>
      </w:r>
      <w:r w:rsidR="00837076" w:rsidRPr="00837076">
        <w:rPr>
          <w:rFonts w:ascii="Times New Roman" w:hAnsi="Times New Roman" w:cs="Times New Roman"/>
          <w:sz w:val="28"/>
          <w:szCs w:val="28"/>
        </w:rPr>
        <w:t xml:space="preserve"> памяти, посвященн</w:t>
      </w:r>
      <w:r w:rsidR="00802283">
        <w:rPr>
          <w:rFonts w:ascii="Times New Roman" w:hAnsi="Times New Roman" w:cs="Times New Roman"/>
          <w:sz w:val="28"/>
          <w:szCs w:val="28"/>
        </w:rPr>
        <w:t>ом</w:t>
      </w:r>
      <w:r w:rsidR="00837076" w:rsidRPr="00837076">
        <w:rPr>
          <w:rFonts w:ascii="Times New Roman" w:hAnsi="Times New Roman" w:cs="Times New Roman"/>
          <w:sz w:val="28"/>
          <w:szCs w:val="28"/>
        </w:rPr>
        <w:t xml:space="preserve"> 180-летию основоположника коми литературы, поэта, лингвиста, переводчика Ивана Алексеевича Куратова. Министр культуры, туризма и архивн</w:t>
      </w:r>
      <w:r w:rsidR="00802283">
        <w:rPr>
          <w:rFonts w:ascii="Times New Roman" w:hAnsi="Times New Roman" w:cs="Times New Roman"/>
          <w:sz w:val="28"/>
          <w:szCs w:val="28"/>
        </w:rPr>
        <w:t xml:space="preserve">ого дела Республики Коми С. В. </w:t>
      </w:r>
      <w:r w:rsidR="00837076" w:rsidRPr="00837076">
        <w:rPr>
          <w:rFonts w:ascii="Times New Roman" w:hAnsi="Times New Roman" w:cs="Times New Roman"/>
          <w:sz w:val="28"/>
          <w:szCs w:val="28"/>
        </w:rPr>
        <w:t xml:space="preserve">Емельянов ещё на заседании оргкомитета по подготовке </w:t>
      </w:r>
      <w:proofErr w:type="gramStart"/>
      <w:r w:rsidR="00837076" w:rsidRPr="00837076">
        <w:rPr>
          <w:rFonts w:ascii="Times New Roman" w:hAnsi="Times New Roman" w:cs="Times New Roman"/>
          <w:sz w:val="28"/>
          <w:szCs w:val="28"/>
        </w:rPr>
        <w:t>республиканского плана, посвящённого празднованию юбилея в 2019 году отметил</w:t>
      </w:r>
      <w:proofErr w:type="gramEnd"/>
      <w:r w:rsidR="00837076" w:rsidRPr="00837076">
        <w:rPr>
          <w:rFonts w:ascii="Times New Roman" w:hAnsi="Times New Roman" w:cs="Times New Roman"/>
          <w:sz w:val="28"/>
          <w:szCs w:val="28"/>
        </w:rPr>
        <w:t>, мероприятия в честь 180-летия со дня рождения И.А. Куратова обязательно должны иметь просветительский характер.</w:t>
      </w:r>
      <w:r w:rsidR="00802283" w:rsidRPr="00802283">
        <w:rPr>
          <w:rFonts w:ascii="Times New Roman" w:hAnsi="Times New Roman" w:cs="Times New Roman"/>
          <w:sz w:val="28"/>
          <w:szCs w:val="28"/>
        </w:rPr>
        <w:t xml:space="preserve">   Просветительская составляющая «</w:t>
      </w:r>
      <w:proofErr w:type="spellStart"/>
      <w:r w:rsidR="00802283" w:rsidRPr="00802283">
        <w:rPr>
          <w:rFonts w:ascii="Times New Roman" w:hAnsi="Times New Roman" w:cs="Times New Roman"/>
          <w:sz w:val="28"/>
          <w:szCs w:val="28"/>
        </w:rPr>
        <w:t>седьюской</w:t>
      </w:r>
      <w:proofErr w:type="spellEnd"/>
      <w:r w:rsidR="00802283" w:rsidRPr="00802283">
        <w:rPr>
          <w:rFonts w:ascii="Times New Roman" w:hAnsi="Times New Roman" w:cs="Times New Roman"/>
          <w:sz w:val="28"/>
          <w:szCs w:val="28"/>
        </w:rPr>
        <w:t xml:space="preserve">» композиции была уже в процессе ее подготовки. В ней участвовали 16 человек. Чтецы на двух языках продемонстрировали любовную лирику, бытовые зарисовки И. Куратова. И пусть на празднике коми поэзии больше звучала русская речь. Овладение опытом публичного выступления участников мероприятия происходило с позиции диалога двух родных для многих жителей поселка культур. Ведь и сам </w:t>
      </w:r>
      <w:r w:rsidR="00802283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802283">
        <w:rPr>
          <w:rFonts w:ascii="Times New Roman" w:hAnsi="Times New Roman" w:cs="Times New Roman"/>
          <w:sz w:val="28"/>
          <w:szCs w:val="28"/>
        </w:rPr>
        <w:t>Куратов</w:t>
      </w:r>
      <w:proofErr w:type="spellEnd"/>
      <w:r w:rsidR="00802283">
        <w:rPr>
          <w:rFonts w:ascii="Times New Roman" w:hAnsi="Times New Roman" w:cs="Times New Roman"/>
          <w:sz w:val="28"/>
          <w:szCs w:val="28"/>
        </w:rPr>
        <w:t xml:space="preserve"> был полиглотом, </w:t>
      </w:r>
      <w:r w:rsidR="00802283" w:rsidRPr="00802283">
        <w:rPr>
          <w:rFonts w:ascii="Times New Roman" w:hAnsi="Times New Roman" w:cs="Times New Roman"/>
          <w:sz w:val="28"/>
          <w:szCs w:val="28"/>
        </w:rPr>
        <w:t>свободно владел 14-ю(!) языками, а в 36-ти языках неплохо ориентировался.</w:t>
      </w:r>
    </w:p>
    <w:p w:rsidR="00EC694C" w:rsidRDefault="00FA1F2D" w:rsidP="00EC6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 </w:t>
      </w:r>
      <w:r w:rsidR="00AA6AA9">
        <w:rPr>
          <w:rFonts w:ascii="Times New Roman" w:hAnsi="Times New Roman" w:cs="Times New Roman"/>
          <w:sz w:val="28"/>
          <w:szCs w:val="28"/>
        </w:rPr>
        <w:t>феврале этого года стартовал</w:t>
      </w:r>
      <w:r w:rsidR="00D321B1" w:rsidRPr="00D321B1">
        <w:rPr>
          <w:rFonts w:ascii="Times New Roman" w:hAnsi="Times New Roman" w:cs="Times New Roman"/>
          <w:sz w:val="28"/>
          <w:szCs w:val="28"/>
        </w:rPr>
        <w:t xml:space="preserve"> </w:t>
      </w:r>
      <w:r w:rsidR="00802283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802F7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AA6AA9">
        <w:rPr>
          <w:rFonts w:ascii="Times New Roman" w:hAnsi="Times New Roman" w:cs="Times New Roman"/>
          <w:sz w:val="28"/>
          <w:szCs w:val="28"/>
        </w:rPr>
        <w:t>конкурс</w:t>
      </w:r>
      <w:r w:rsidR="00D321B1" w:rsidRPr="00D321B1">
        <w:rPr>
          <w:rFonts w:ascii="Times New Roman" w:hAnsi="Times New Roman" w:cs="Times New Roman"/>
          <w:sz w:val="28"/>
          <w:szCs w:val="28"/>
        </w:rPr>
        <w:t xml:space="preserve"> </w:t>
      </w:r>
      <w:r w:rsidR="00AA6AA9">
        <w:rPr>
          <w:rFonts w:ascii="Times New Roman" w:hAnsi="Times New Roman" w:cs="Times New Roman"/>
          <w:sz w:val="28"/>
          <w:szCs w:val="28"/>
        </w:rPr>
        <w:t xml:space="preserve">Лучших  практик  </w:t>
      </w:r>
      <w:r w:rsidR="00AA6AA9" w:rsidRPr="00AA6AA9">
        <w:rPr>
          <w:rFonts w:ascii="Times New Roman" w:hAnsi="Times New Roman" w:cs="Times New Roman"/>
          <w:sz w:val="28"/>
          <w:szCs w:val="28"/>
        </w:rPr>
        <w:t>в сфере национальных отношений</w:t>
      </w:r>
      <w:r w:rsidR="00AA6AA9">
        <w:rPr>
          <w:rFonts w:ascii="Times New Roman" w:hAnsi="Times New Roman" w:cs="Times New Roman"/>
          <w:sz w:val="28"/>
          <w:szCs w:val="28"/>
        </w:rPr>
        <w:t xml:space="preserve">. </w:t>
      </w:r>
      <w:r w:rsidR="00D321B1" w:rsidRPr="00D321B1">
        <w:rPr>
          <w:rFonts w:ascii="Times New Roman" w:hAnsi="Times New Roman" w:cs="Times New Roman"/>
          <w:sz w:val="28"/>
          <w:szCs w:val="28"/>
        </w:rPr>
        <w:t xml:space="preserve">Думаю, мы вправе просить национальные </w:t>
      </w:r>
      <w:r w:rsidR="00AD428E">
        <w:rPr>
          <w:rFonts w:ascii="Times New Roman" w:hAnsi="Times New Roman" w:cs="Times New Roman"/>
          <w:sz w:val="28"/>
          <w:szCs w:val="28"/>
        </w:rPr>
        <w:t>объединения</w:t>
      </w:r>
      <w:r w:rsidR="00D321B1" w:rsidRPr="00D321B1">
        <w:rPr>
          <w:rFonts w:ascii="Times New Roman" w:hAnsi="Times New Roman" w:cs="Times New Roman"/>
          <w:sz w:val="28"/>
          <w:szCs w:val="28"/>
        </w:rPr>
        <w:t xml:space="preserve"> показать свои достижения, дать оценку общей работе, проводимой с </w:t>
      </w:r>
      <w:r w:rsidR="00E4553F">
        <w:rPr>
          <w:rFonts w:ascii="Times New Roman" w:hAnsi="Times New Roman" w:cs="Times New Roman"/>
          <w:sz w:val="28"/>
          <w:szCs w:val="28"/>
        </w:rPr>
        <w:t>их участием</w:t>
      </w:r>
      <w:r w:rsidR="00D321B1" w:rsidRPr="00D32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694C" w:rsidRPr="00EC694C">
        <w:rPr>
          <w:rFonts w:ascii="Times New Roman" w:hAnsi="Times New Roman" w:cs="Times New Roman"/>
          <w:sz w:val="28"/>
          <w:szCs w:val="28"/>
        </w:rPr>
        <w:t>У конкурса е</w:t>
      </w:r>
      <w:r w:rsidR="00EC694C">
        <w:rPr>
          <w:rFonts w:ascii="Times New Roman" w:hAnsi="Times New Roman" w:cs="Times New Roman"/>
          <w:sz w:val="28"/>
          <w:szCs w:val="28"/>
        </w:rPr>
        <w:t>сть практическая направленность, что отражается в</w:t>
      </w:r>
      <w:r w:rsidR="00EC694C" w:rsidRPr="00EC694C">
        <w:rPr>
          <w:rFonts w:ascii="Times New Roman" w:hAnsi="Times New Roman" w:cs="Times New Roman"/>
          <w:sz w:val="28"/>
          <w:szCs w:val="28"/>
        </w:rPr>
        <w:t xml:space="preserve"> </w:t>
      </w:r>
      <w:r w:rsidR="00EC694C">
        <w:rPr>
          <w:rFonts w:ascii="Times New Roman" w:hAnsi="Times New Roman" w:cs="Times New Roman"/>
          <w:sz w:val="28"/>
          <w:szCs w:val="28"/>
        </w:rPr>
        <w:t>целях и задачах конкурса:</w:t>
      </w:r>
      <w:r w:rsidR="00D321B1" w:rsidRPr="00D321B1">
        <w:rPr>
          <w:rFonts w:ascii="Times New Roman" w:hAnsi="Times New Roman" w:cs="Times New Roman"/>
          <w:sz w:val="28"/>
          <w:szCs w:val="28"/>
        </w:rPr>
        <w:t xml:space="preserve"> </w:t>
      </w:r>
      <w:r w:rsidR="00EC694C" w:rsidRPr="00EC694C">
        <w:rPr>
          <w:rFonts w:ascii="Times New Roman" w:hAnsi="Times New Roman" w:cs="Times New Roman"/>
          <w:sz w:val="28"/>
          <w:szCs w:val="28"/>
        </w:rPr>
        <w:t>выявление лучших практик, интересных и перспективных общественных инициатив  и объединение усилий органов власти и институтов гражданского общества для укрепления единства российской нации, достижения ме</w:t>
      </w:r>
      <w:r w:rsidR="00EC694C">
        <w:rPr>
          <w:rFonts w:ascii="Times New Roman" w:hAnsi="Times New Roman" w:cs="Times New Roman"/>
          <w:sz w:val="28"/>
          <w:szCs w:val="28"/>
        </w:rPr>
        <w:t xml:space="preserve">жнационального мира и согласия; </w:t>
      </w:r>
      <w:r w:rsidR="00EC694C" w:rsidRPr="00EC694C">
        <w:rPr>
          <w:rFonts w:ascii="Times New Roman" w:hAnsi="Times New Roman" w:cs="Times New Roman"/>
          <w:sz w:val="28"/>
          <w:szCs w:val="28"/>
        </w:rPr>
        <w:t>стимулирование и поддержка деятельности этнокультурных организаций, реализующих проекты в сфере межнациональных отношений, проводящих мероприятия в сфере национальной политики;</w:t>
      </w:r>
      <w:proofErr w:type="gramEnd"/>
      <w:r w:rsidR="00EC694C" w:rsidRPr="00EC694C">
        <w:rPr>
          <w:rFonts w:ascii="Times New Roman" w:hAnsi="Times New Roman" w:cs="Times New Roman"/>
          <w:sz w:val="28"/>
          <w:szCs w:val="28"/>
        </w:rPr>
        <w:t xml:space="preserve"> экспертная и организационная поддержка по да</w:t>
      </w:r>
      <w:r w:rsidR="00EC694C">
        <w:rPr>
          <w:rFonts w:ascii="Times New Roman" w:hAnsi="Times New Roman" w:cs="Times New Roman"/>
          <w:sz w:val="28"/>
          <w:szCs w:val="28"/>
        </w:rPr>
        <w:t xml:space="preserve">льнейшему продвижению проектов; </w:t>
      </w:r>
      <w:r w:rsidR="00EC694C" w:rsidRPr="00EC694C">
        <w:rPr>
          <w:rFonts w:ascii="Times New Roman" w:hAnsi="Times New Roman" w:cs="Times New Roman"/>
          <w:sz w:val="28"/>
          <w:szCs w:val="28"/>
        </w:rPr>
        <w:t>обмен опытом и тиражирование лучших практик в сфере межнациональных отношений.</w:t>
      </w:r>
    </w:p>
    <w:p w:rsidR="00D321B1" w:rsidRPr="00A81E51" w:rsidRDefault="001407BC" w:rsidP="00A81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E51">
        <w:rPr>
          <w:rFonts w:ascii="Times New Roman" w:hAnsi="Times New Roman" w:cs="Times New Roman"/>
          <w:sz w:val="28"/>
          <w:szCs w:val="28"/>
        </w:rPr>
        <w:t xml:space="preserve">  </w:t>
      </w:r>
      <w:r w:rsidR="00B95548">
        <w:rPr>
          <w:rFonts w:ascii="Times New Roman" w:hAnsi="Times New Roman" w:cs="Times New Roman"/>
          <w:sz w:val="28"/>
          <w:szCs w:val="28"/>
        </w:rPr>
        <w:t xml:space="preserve"> </w:t>
      </w:r>
      <w:r w:rsidR="00AD428E">
        <w:rPr>
          <w:rFonts w:ascii="Times New Roman" w:hAnsi="Times New Roman" w:cs="Times New Roman"/>
          <w:sz w:val="28"/>
          <w:szCs w:val="28"/>
        </w:rPr>
        <w:t xml:space="preserve"> </w:t>
      </w:r>
      <w:r w:rsidR="00B95548" w:rsidRPr="00B95548">
        <w:rPr>
          <w:rFonts w:ascii="Times New Roman" w:hAnsi="Times New Roman" w:cs="Times New Roman"/>
          <w:sz w:val="28"/>
          <w:szCs w:val="28"/>
        </w:rPr>
        <w:t xml:space="preserve">В 1 квартале 2019 года национальные общественные организации и национальные центры </w:t>
      </w:r>
      <w:r w:rsidR="008D1155">
        <w:rPr>
          <w:rFonts w:ascii="Times New Roman" w:hAnsi="Times New Roman" w:cs="Times New Roman"/>
          <w:sz w:val="28"/>
          <w:szCs w:val="28"/>
        </w:rPr>
        <w:t>занимаются</w:t>
      </w:r>
      <w:r w:rsidR="00B95548" w:rsidRPr="00B95548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8D1155">
        <w:rPr>
          <w:rFonts w:ascii="Times New Roman" w:hAnsi="Times New Roman" w:cs="Times New Roman"/>
          <w:sz w:val="28"/>
          <w:szCs w:val="28"/>
        </w:rPr>
        <w:t>ой</w:t>
      </w:r>
      <w:r w:rsidR="00B95548" w:rsidRPr="00B95548">
        <w:rPr>
          <w:rFonts w:ascii="Times New Roman" w:hAnsi="Times New Roman" w:cs="Times New Roman"/>
          <w:sz w:val="28"/>
          <w:szCs w:val="28"/>
        </w:rPr>
        <w:t xml:space="preserve"> </w:t>
      </w:r>
      <w:r w:rsidR="008D1155">
        <w:rPr>
          <w:rFonts w:ascii="Times New Roman" w:hAnsi="Times New Roman" w:cs="Times New Roman"/>
          <w:sz w:val="28"/>
          <w:szCs w:val="28"/>
        </w:rPr>
        <w:t xml:space="preserve">выступлений </w:t>
      </w:r>
      <w:r w:rsidR="00B95548">
        <w:rPr>
          <w:rFonts w:ascii="Times New Roman" w:hAnsi="Times New Roman" w:cs="Times New Roman"/>
          <w:sz w:val="28"/>
          <w:szCs w:val="28"/>
        </w:rPr>
        <w:t xml:space="preserve">к Республиканской </w:t>
      </w:r>
      <w:r w:rsidR="00A81E51">
        <w:rPr>
          <w:rFonts w:ascii="Times New Roman" w:hAnsi="Times New Roman" w:cs="Times New Roman"/>
          <w:sz w:val="28"/>
          <w:szCs w:val="28"/>
        </w:rPr>
        <w:t>краеведческ</w:t>
      </w:r>
      <w:r w:rsidR="00B95548">
        <w:rPr>
          <w:rFonts w:ascii="Times New Roman" w:hAnsi="Times New Roman" w:cs="Times New Roman"/>
          <w:sz w:val="28"/>
          <w:szCs w:val="28"/>
        </w:rPr>
        <w:t>ой</w:t>
      </w:r>
      <w:r w:rsidR="00A81E51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B95548">
        <w:rPr>
          <w:rFonts w:ascii="Times New Roman" w:hAnsi="Times New Roman" w:cs="Times New Roman"/>
          <w:sz w:val="28"/>
          <w:szCs w:val="28"/>
        </w:rPr>
        <w:t>и</w:t>
      </w:r>
      <w:r w:rsidR="00A81E51">
        <w:rPr>
          <w:rFonts w:ascii="Times New Roman" w:hAnsi="Times New Roman" w:cs="Times New Roman"/>
          <w:sz w:val="28"/>
          <w:szCs w:val="28"/>
        </w:rPr>
        <w:t xml:space="preserve"> </w:t>
      </w:r>
      <w:r w:rsidR="00A81E51" w:rsidRPr="00A81E51">
        <w:rPr>
          <w:rFonts w:ascii="Times New Roman" w:hAnsi="Times New Roman" w:cs="Times New Roman"/>
          <w:sz w:val="28"/>
          <w:szCs w:val="28"/>
        </w:rPr>
        <w:t>«Ухта – стартовая площадка в</w:t>
      </w:r>
      <w:r w:rsidR="00A81E51">
        <w:rPr>
          <w:rFonts w:ascii="Times New Roman" w:hAnsi="Times New Roman" w:cs="Times New Roman"/>
          <w:sz w:val="28"/>
          <w:szCs w:val="28"/>
        </w:rPr>
        <w:t xml:space="preserve"> развитии Европейского Севера» </w:t>
      </w:r>
      <w:r w:rsidR="00A81E51" w:rsidRPr="00A81E51">
        <w:rPr>
          <w:rFonts w:ascii="Times New Roman" w:hAnsi="Times New Roman" w:cs="Times New Roman"/>
          <w:sz w:val="28"/>
          <w:szCs w:val="28"/>
        </w:rPr>
        <w:t>(к 90-летию основания г. Ухт</w:t>
      </w:r>
      <w:r w:rsidR="00A81E51" w:rsidRPr="00B95548">
        <w:rPr>
          <w:rFonts w:ascii="Times New Roman" w:hAnsi="Times New Roman" w:cs="Times New Roman"/>
          <w:sz w:val="28"/>
          <w:szCs w:val="28"/>
        </w:rPr>
        <w:t>ы)</w:t>
      </w:r>
      <w:r w:rsidR="00B95548" w:rsidRPr="00B95548">
        <w:rPr>
          <w:rFonts w:ascii="Times New Roman" w:hAnsi="Times New Roman" w:cs="Times New Roman"/>
          <w:sz w:val="28"/>
          <w:szCs w:val="28"/>
        </w:rPr>
        <w:t>, которая состоится</w:t>
      </w:r>
      <w:r w:rsidR="00A81E51" w:rsidRPr="00B95548">
        <w:rPr>
          <w:rFonts w:ascii="Times New Roman" w:hAnsi="Times New Roman" w:cs="Times New Roman"/>
          <w:sz w:val="28"/>
          <w:szCs w:val="28"/>
        </w:rPr>
        <w:t xml:space="preserve"> </w:t>
      </w:r>
      <w:r w:rsidR="00B95548" w:rsidRPr="00B95548">
        <w:rPr>
          <w:rFonts w:ascii="Times New Roman" w:hAnsi="Times New Roman" w:cs="Times New Roman"/>
          <w:sz w:val="28"/>
          <w:szCs w:val="28"/>
        </w:rPr>
        <w:t xml:space="preserve">27 апреля в МУ «Центральная библиотека» МОГО «Ухта». </w:t>
      </w:r>
      <w:r w:rsidR="00A81E51" w:rsidRPr="00A81E51">
        <w:rPr>
          <w:rFonts w:ascii="Times New Roman" w:hAnsi="Times New Roman" w:cs="Times New Roman"/>
          <w:sz w:val="28"/>
          <w:szCs w:val="28"/>
        </w:rPr>
        <w:t>В программе конференции заявлена секция «Демографические процессы (история заселения территорий, миграция, национальный состав) на Европейском Севере</w:t>
      </w:r>
      <w:r w:rsidR="00A81E51">
        <w:rPr>
          <w:rFonts w:ascii="Times New Roman" w:hAnsi="Times New Roman" w:cs="Times New Roman"/>
          <w:sz w:val="28"/>
          <w:szCs w:val="28"/>
        </w:rPr>
        <w:t>»</w:t>
      </w:r>
      <w:r w:rsidR="00B95548">
        <w:rPr>
          <w:rFonts w:ascii="Times New Roman" w:hAnsi="Times New Roman" w:cs="Times New Roman"/>
          <w:sz w:val="28"/>
          <w:szCs w:val="28"/>
        </w:rPr>
        <w:t>. МУ «Управление культуры администрации МОГО «Ухта» представит доклад «</w:t>
      </w:r>
      <w:r w:rsidR="00B95548" w:rsidRPr="00B95548">
        <w:rPr>
          <w:rFonts w:ascii="Times New Roman" w:hAnsi="Times New Roman" w:cs="Times New Roman"/>
          <w:sz w:val="28"/>
          <w:szCs w:val="28"/>
        </w:rPr>
        <w:t>Роль образования и деятельности общественной организации в формировании общественного мнения и становлении гражданского общества на примере деятельнос</w:t>
      </w:r>
      <w:r w:rsidR="00B95548">
        <w:rPr>
          <w:rFonts w:ascii="Times New Roman" w:hAnsi="Times New Roman" w:cs="Times New Roman"/>
          <w:sz w:val="28"/>
          <w:szCs w:val="28"/>
        </w:rPr>
        <w:t>ти общины армян г. Ухты «Урарту».</w:t>
      </w:r>
    </w:p>
    <w:p w:rsidR="00802F72" w:rsidRDefault="00802F72" w:rsidP="001407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7BC" w:rsidRPr="00D321B1" w:rsidRDefault="00D321B1" w:rsidP="001407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1B1">
        <w:rPr>
          <w:rFonts w:ascii="Times New Roman" w:hAnsi="Times New Roman" w:cs="Times New Roman"/>
          <w:b/>
          <w:sz w:val="28"/>
          <w:szCs w:val="28"/>
        </w:rPr>
        <w:t>Программа (модуль взаимодействия)</w:t>
      </w:r>
      <w:proofErr w:type="gramStart"/>
      <w:r w:rsidR="00EC441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C4412">
        <w:rPr>
          <w:rFonts w:ascii="Times New Roman" w:hAnsi="Times New Roman" w:cs="Times New Roman"/>
          <w:b/>
          <w:sz w:val="28"/>
          <w:szCs w:val="28"/>
        </w:rPr>
        <w:t xml:space="preserve"> Слайды 18-</w:t>
      </w:r>
      <w:r w:rsidR="000B73D1">
        <w:rPr>
          <w:rFonts w:ascii="Times New Roman" w:hAnsi="Times New Roman" w:cs="Times New Roman"/>
          <w:b/>
          <w:sz w:val="28"/>
          <w:szCs w:val="28"/>
        </w:rPr>
        <w:t>1</w:t>
      </w:r>
      <w:r w:rsidR="00EC441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407BC" w:rsidRPr="00D321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4B1" w:rsidRDefault="00D321B1" w:rsidP="007B2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74B1" w:rsidRDefault="00AA74B1" w:rsidP="007B2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3735">
        <w:rPr>
          <w:rFonts w:ascii="Times New Roman" w:hAnsi="Times New Roman" w:cs="Times New Roman"/>
          <w:sz w:val="28"/>
          <w:szCs w:val="28"/>
        </w:rPr>
        <w:t>Ф</w:t>
      </w:r>
      <w:r w:rsidRPr="00AA74B1">
        <w:rPr>
          <w:rFonts w:ascii="Times New Roman" w:hAnsi="Times New Roman" w:cs="Times New Roman"/>
          <w:sz w:val="28"/>
          <w:szCs w:val="28"/>
        </w:rPr>
        <w:t>орм</w:t>
      </w:r>
      <w:r w:rsidR="00513735">
        <w:rPr>
          <w:rFonts w:ascii="Times New Roman" w:hAnsi="Times New Roman" w:cs="Times New Roman"/>
          <w:sz w:val="28"/>
          <w:szCs w:val="28"/>
        </w:rPr>
        <w:t>ы</w:t>
      </w:r>
      <w:r w:rsidRPr="00AA74B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513735">
        <w:rPr>
          <w:rFonts w:ascii="Times New Roman" w:hAnsi="Times New Roman" w:cs="Times New Roman"/>
          <w:sz w:val="28"/>
          <w:szCs w:val="28"/>
        </w:rPr>
        <w:t>МУ «Управление культуры администрации МОГО «Ухта» с национальными общественными организациями  разнообразны. Нами</w:t>
      </w:r>
      <w:r w:rsidRPr="00AA74B1">
        <w:rPr>
          <w:rFonts w:ascii="Times New Roman" w:hAnsi="Times New Roman" w:cs="Times New Roman"/>
          <w:sz w:val="28"/>
          <w:szCs w:val="28"/>
        </w:rPr>
        <w:t xml:space="preserve"> оказывается организационная, методическая помощь в подготовке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национальных (этнокультурных) </w:t>
      </w:r>
      <w:r w:rsidRPr="00AA74B1">
        <w:rPr>
          <w:rFonts w:ascii="Times New Roman" w:hAnsi="Times New Roman" w:cs="Times New Roman"/>
          <w:sz w:val="28"/>
          <w:szCs w:val="28"/>
        </w:rPr>
        <w:t xml:space="preserve">праздников, в написании сценариев, в подготовке писем, информации, номеров художественной самодеятельности, в организации постановок, аудитории. </w:t>
      </w:r>
    </w:p>
    <w:p w:rsidR="00F006C0" w:rsidRDefault="00AA74B1" w:rsidP="007B2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Каждый год вырабатываются </w:t>
      </w:r>
      <w:r w:rsidR="00513735">
        <w:rPr>
          <w:rFonts w:ascii="Times New Roman" w:hAnsi="Times New Roman" w:cs="Times New Roman"/>
          <w:sz w:val="28"/>
          <w:szCs w:val="28"/>
        </w:rPr>
        <w:t xml:space="preserve">и реализуются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74B1">
        <w:rPr>
          <w:rFonts w:ascii="Times New Roman" w:hAnsi="Times New Roman" w:cs="Times New Roman"/>
          <w:sz w:val="28"/>
          <w:szCs w:val="28"/>
        </w:rPr>
        <w:t xml:space="preserve">ланы </w:t>
      </w:r>
      <w:r w:rsidR="003F7EC4">
        <w:rPr>
          <w:rFonts w:ascii="Times New Roman" w:hAnsi="Times New Roman" w:cs="Times New Roman"/>
          <w:sz w:val="28"/>
          <w:szCs w:val="28"/>
        </w:rPr>
        <w:t>основных мероприятий с участием НКА</w:t>
      </w:r>
      <w:r w:rsidRPr="00AA74B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AA74B1" w:rsidRPr="00BD701B" w:rsidTr="00AA74B1">
        <w:tc>
          <w:tcPr>
            <w:tcW w:w="2534" w:type="dxa"/>
          </w:tcPr>
          <w:p w:rsidR="00AA74B1" w:rsidRPr="00BD701B" w:rsidRDefault="00AA74B1" w:rsidP="007B23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01B">
              <w:rPr>
                <w:rFonts w:ascii="Times New Roman" w:hAnsi="Times New Roman" w:cs="Times New Roman"/>
                <w:b/>
                <w:sz w:val="26"/>
                <w:szCs w:val="26"/>
              </w:rPr>
              <w:t>Планы</w:t>
            </w:r>
          </w:p>
        </w:tc>
        <w:tc>
          <w:tcPr>
            <w:tcW w:w="2535" w:type="dxa"/>
          </w:tcPr>
          <w:p w:rsidR="00AA74B1" w:rsidRPr="00BD701B" w:rsidRDefault="00AA74B1" w:rsidP="00AA74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01B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2535" w:type="dxa"/>
          </w:tcPr>
          <w:p w:rsidR="00AA74B1" w:rsidRPr="00BD701B" w:rsidRDefault="00AA74B1" w:rsidP="00AA74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01B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2535" w:type="dxa"/>
          </w:tcPr>
          <w:p w:rsidR="00AA74B1" w:rsidRPr="00BD701B" w:rsidRDefault="00AA74B1" w:rsidP="00AA74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01B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</w:tr>
      <w:tr w:rsidR="00AA74B1" w:rsidRPr="00BD701B" w:rsidTr="00AA74B1">
        <w:tc>
          <w:tcPr>
            <w:tcW w:w="2534" w:type="dxa"/>
          </w:tcPr>
          <w:p w:rsidR="00AA74B1" w:rsidRPr="00BD701B" w:rsidRDefault="00AA74B1" w:rsidP="007B2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01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 </w:t>
            </w:r>
          </w:p>
        </w:tc>
        <w:tc>
          <w:tcPr>
            <w:tcW w:w="2535" w:type="dxa"/>
          </w:tcPr>
          <w:p w:rsidR="00AA74B1" w:rsidRPr="00BD701B" w:rsidRDefault="00AA74B1" w:rsidP="00AA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4B1" w:rsidRPr="00BD701B" w:rsidRDefault="00AA74B1" w:rsidP="00AA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01B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535" w:type="dxa"/>
          </w:tcPr>
          <w:p w:rsidR="00AA74B1" w:rsidRPr="00BD701B" w:rsidRDefault="00AA74B1" w:rsidP="00AA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4B1" w:rsidRPr="00BD701B" w:rsidRDefault="00AA74B1" w:rsidP="00AA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01B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535" w:type="dxa"/>
          </w:tcPr>
          <w:p w:rsidR="00AA74B1" w:rsidRPr="00BD701B" w:rsidRDefault="00AA74B1" w:rsidP="00AA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4B1" w:rsidRPr="00BD701B" w:rsidRDefault="00AA74B1" w:rsidP="00AA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01B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  <w:p w:rsidR="00AA74B1" w:rsidRPr="00BD701B" w:rsidRDefault="00AA74B1" w:rsidP="00AA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4B1" w:rsidRPr="00BD701B" w:rsidTr="00AA74B1">
        <w:tc>
          <w:tcPr>
            <w:tcW w:w="2534" w:type="dxa"/>
          </w:tcPr>
          <w:p w:rsidR="00AA74B1" w:rsidRPr="00BD701B" w:rsidRDefault="00AA74B1" w:rsidP="007B2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01B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</w:p>
        </w:tc>
        <w:tc>
          <w:tcPr>
            <w:tcW w:w="2535" w:type="dxa"/>
          </w:tcPr>
          <w:p w:rsidR="00AA74B1" w:rsidRPr="00BD701B" w:rsidRDefault="00AA74B1" w:rsidP="00AA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0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35" w:type="dxa"/>
          </w:tcPr>
          <w:p w:rsidR="00AA74B1" w:rsidRPr="00BD701B" w:rsidRDefault="00AA74B1" w:rsidP="00AA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0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35" w:type="dxa"/>
          </w:tcPr>
          <w:p w:rsidR="00AA74B1" w:rsidRPr="00BD701B" w:rsidRDefault="00AA74B1" w:rsidP="00AA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01B">
              <w:rPr>
                <w:rFonts w:ascii="Times New Roman" w:hAnsi="Times New Roman" w:cs="Times New Roman"/>
                <w:sz w:val="26"/>
                <w:szCs w:val="26"/>
              </w:rPr>
              <w:t xml:space="preserve">6 мероприятий вошли в Республиканский </w:t>
            </w:r>
            <w:r w:rsidRPr="00BD70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 мероприятий по проведению в 2019 году в Республике Коми Международного года языков коренных народов</w:t>
            </w:r>
          </w:p>
        </w:tc>
      </w:tr>
    </w:tbl>
    <w:p w:rsidR="002820EA" w:rsidRDefault="00EC4412" w:rsidP="007B2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C4412">
        <w:rPr>
          <w:rFonts w:ascii="Times New Roman" w:hAnsi="Times New Roman" w:cs="Times New Roman"/>
          <w:b/>
          <w:sz w:val="28"/>
          <w:szCs w:val="28"/>
        </w:rPr>
        <w:t>Слайд 20.</w:t>
      </w:r>
      <w:r w:rsidR="00BD701B">
        <w:rPr>
          <w:rFonts w:ascii="Times New Roman" w:hAnsi="Times New Roman" w:cs="Times New Roman"/>
          <w:sz w:val="28"/>
          <w:szCs w:val="28"/>
        </w:rPr>
        <w:t xml:space="preserve">  </w:t>
      </w:r>
      <w:r w:rsidR="000A447E">
        <w:rPr>
          <w:rFonts w:ascii="Times New Roman" w:hAnsi="Times New Roman" w:cs="Times New Roman"/>
          <w:sz w:val="28"/>
          <w:szCs w:val="28"/>
        </w:rPr>
        <w:t>Ц</w:t>
      </w:r>
      <w:r w:rsidR="000A447E" w:rsidRPr="000A447E">
        <w:rPr>
          <w:rFonts w:ascii="Times New Roman" w:hAnsi="Times New Roman" w:cs="Times New Roman"/>
          <w:sz w:val="28"/>
          <w:szCs w:val="28"/>
        </w:rPr>
        <w:t>енн</w:t>
      </w:r>
      <w:r w:rsidR="000A447E">
        <w:rPr>
          <w:rFonts w:ascii="Times New Roman" w:hAnsi="Times New Roman" w:cs="Times New Roman"/>
          <w:sz w:val="28"/>
          <w:szCs w:val="28"/>
        </w:rPr>
        <w:t>о</w:t>
      </w:r>
      <w:r w:rsidR="000A447E" w:rsidRPr="000A447E">
        <w:rPr>
          <w:rFonts w:ascii="Times New Roman" w:hAnsi="Times New Roman" w:cs="Times New Roman"/>
          <w:sz w:val="28"/>
          <w:szCs w:val="28"/>
        </w:rPr>
        <w:t xml:space="preserve"> создание в августе 2018 года (во исполнение Указа Главы Республики Коми от 15 июля 2016 года № 94 «О СОВЕТЕ ПО ГАРМОНИЗАЦИИ МЕЖЭТНИЧЕСКИХ И МЕЖКОНФЕССИОНАЛЬНЫХ ОТНОШЕНИЙ В РЕСПУБЛИКЕ КОМИ») Совета по гармонизации межэтнических и межконфессиональных отношений при администрации МОГО «Ухта». Совет является правопреемником Консультативного совета. Принятие настоящего постановления было направлено на совершенствование деятельности в сфере реализации национальной и межконфессиональной политики на территории МОГО «Ухта». Изменились структура и функционал Совета. Утверждено Положение. Совет возглавляет руководитель администрации – Османов Магомед Нурмаг</w:t>
      </w:r>
      <w:r w:rsidR="002820EA">
        <w:rPr>
          <w:rFonts w:ascii="Times New Roman" w:hAnsi="Times New Roman" w:cs="Times New Roman"/>
          <w:sz w:val="28"/>
          <w:szCs w:val="28"/>
        </w:rPr>
        <w:t xml:space="preserve">омедович. В состав Совета входят </w:t>
      </w:r>
      <w:r w:rsidR="000A447E" w:rsidRPr="000A447E">
        <w:rPr>
          <w:rFonts w:ascii="Times New Roman" w:hAnsi="Times New Roman" w:cs="Times New Roman"/>
          <w:sz w:val="28"/>
          <w:szCs w:val="28"/>
        </w:rPr>
        <w:t>– представител</w:t>
      </w:r>
      <w:r w:rsidR="002820EA">
        <w:rPr>
          <w:rFonts w:ascii="Times New Roman" w:hAnsi="Times New Roman" w:cs="Times New Roman"/>
          <w:sz w:val="28"/>
          <w:szCs w:val="28"/>
        </w:rPr>
        <w:t>и</w:t>
      </w:r>
      <w:r w:rsidR="000A447E" w:rsidRPr="000A447E">
        <w:rPr>
          <w:rFonts w:ascii="Times New Roman" w:hAnsi="Times New Roman" w:cs="Times New Roman"/>
          <w:sz w:val="28"/>
          <w:szCs w:val="28"/>
        </w:rPr>
        <w:t xml:space="preserve"> органов власти, культуры, образования, МВД, ГО и ЧС.  При Совете созданы две рабочие  группы по межнациональным вопросам и по межконфес</w:t>
      </w:r>
      <w:r w:rsidR="002820EA">
        <w:rPr>
          <w:rFonts w:ascii="Times New Roman" w:hAnsi="Times New Roman" w:cs="Times New Roman"/>
          <w:sz w:val="28"/>
          <w:szCs w:val="28"/>
        </w:rPr>
        <w:t>сиональным вопросам</w:t>
      </w:r>
      <w:r w:rsidR="000A447E" w:rsidRPr="000A447E">
        <w:rPr>
          <w:rFonts w:ascii="Times New Roman" w:hAnsi="Times New Roman" w:cs="Times New Roman"/>
          <w:sz w:val="28"/>
          <w:szCs w:val="28"/>
        </w:rPr>
        <w:t>. В состав группы по межнациональн</w:t>
      </w:r>
      <w:r w:rsidR="002820EA">
        <w:rPr>
          <w:rFonts w:ascii="Times New Roman" w:hAnsi="Times New Roman" w:cs="Times New Roman"/>
          <w:sz w:val="28"/>
          <w:szCs w:val="28"/>
        </w:rPr>
        <w:t>ым вопросам входят председатели</w:t>
      </w:r>
      <w:r w:rsidR="000A447E" w:rsidRPr="000A447E">
        <w:rPr>
          <w:rFonts w:ascii="Times New Roman" w:hAnsi="Times New Roman" w:cs="Times New Roman"/>
          <w:sz w:val="28"/>
          <w:szCs w:val="28"/>
        </w:rPr>
        <w:t xml:space="preserve"> национальных общественных о</w:t>
      </w:r>
      <w:r w:rsidR="002820EA">
        <w:rPr>
          <w:rFonts w:ascii="Times New Roman" w:hAnsi="Times New Roman" w:cs="Times New Roman"/>
          <w:sz w:val="28"/>
          <w:szCs w:val="28"/>
        </w:rPr>
        <w:t>бъединений</w:t>
      </w:r>
      <w:r w:rsidR="000A447E" w:rsidRPr="000A447E">
        <w:rPr>
          <w:rFonts w:ascii="Times New Roman" w:hAnsi="Times New Roman" w:cs="Times New Roman"/>
          <w:sz w:val="28"/>
          <w:szCs w:val="28"/>
        </w:rPr>
        <w:t>, представители органов власти, учреждений культуры</w:t>
      </w:r>
      <w:r w:rsidR="002820EA"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 w:rsidR="000A447E" w:rsidRPr="000A447E">
        <w:rPr>
          <w:rFonts w:ascii="Times New Roman" w:hAnsi="Times New Roman" w:cs="Times New Roman"/>
          <w:sz w:val="28"/>
          <w:szCs w:val="28"/>
        </w:rPr>
        <w:t>.</w:t>
      </w:r>
      <w:r w:rsidR="002820EA">
        <w:rPr>
          <w:rFonts w:ascii="Times New Roman" w:hAnsi="Times New Roman" w:cs="Times New Roman"/>
          <w:sz w:val="28"/>
          <w:szCs w:val="28"/>
        </w:rPr>
        <w:t xml:space="preserve"> </w:t>
      </w:r>
      <w:r w:rsidR="000A447E" w:rsidRPr="000A447E">
        <w:rPr>
          <w:rFonts w:ascii="Times New Roman" w:hAnsi="Times New Roman" w:cs="Times New Roman"/>
          <w:sz w:val="28"/>
          <w:szCs w:val="28"/>
        </w:rPr>
        <w:t xml:space="preserve">Рабочие группы рассматривают вопросы по соответствующим сферам компетенции. Впервые в Положении поднимается вопрос о межконфессиональных отношениях. </w:t>
      </w:r>
    </w:p>
    <w:p w:rsidR="001407BC" w:rsidRPr="003F7EC4" w:rsidRDefault="002820EA" w:rsidP="007B2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21B1">
        <w:rPr>
          <w:rFonts w:ascii="Times New Roman" w:hAnsi="Times New Roman" w:cs="Times New Roman"/>
          <w:sz w:val="28"/>
          <w:szCs w:val="28"/>
        </w:rPr>
        <w:t>На последнем</w:t>
      </w:r>
      <w:r w:rsidR="00D321B1" w:rsidRPr="00D321B1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D321B1">
        <w:rPr>
          <w:rFonts w:ascii="Times New Roman" w:hAnsi="Times New Roman" w:cs="Times New Roman"/>
          <w:sz w:val="28"/>
          <w:szCs w:val="28"/>
        </w:rPr>
        <w:t>и</w:t>
      </w:r>
      <w:r w:rsidR="00D321B1" w:rsidRPr="00D321B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321B1" w:rsidRPr="00D321B1">
        <w:t xml:space="preserve"> </w:t>
      </w:r>
      <w:r w:rsidR="00D321B1" w:rsidRPr="00D321B1">
        <w:rPr>
          <w:rFonts w:ascii="Times New Roman" w:hAnsi="Times New Roman" w:cs="Times New Roman"/>
          <w:sz w:val="28"/>
          <w:szCs w:val="28"/>
        </w:rPr>
        <w:t>по гармонизации межэтнических и межконфесс</w:t>
      </w:r>
      <w:r w:rsidR="00D321B1">
        <w:rPr>
          <w:rFonts w:ascii="Times New Roman" w:hAnsi="Times New Roman" w:cs="Times New Roman"/>
          <w:sz w:val="28"/>
          <w:szCs w:val="28"/>
        </w:rPr>
        <w:t>иональных отношений МОГО «Ухта»</w:t>
      </w:r>
      <w:r w:rsidR="00D321B1" w:rsidRPr="00D321B1">
        <w:rPr>
          <w:rFonts w:ascii="Times New Roman" w:hAnsi="Times New Roman" w:cs="Times New Roman"/>
          <w:sz w:val="28"/>
          <w:szCs w:val="28"/>
        </w:rPr>
        <w:t xml:space="preserve"> </w:t>
      </w:r>
      <w:r w:rsidR="00D321B1">
        <w:rPr>
          <w:rFonts w:ascii="Times New Roman" w:hAnsi="Times New Roman" w:cs="Times New Roman"/>
          <w:sz w:val="28"/>
          <w:szCs w:val="28"/>
        </w:rPr>
        <w:t>был выработан</w:t>
      </w:r>
      <w:r w:rsidR="00D321B1" w:rsidRPr="00D321B1">
        <w:rPr>
          <w:rFonts w:ascii="Times New Roman" w:hAnsi="Times New Roman" w:cs="Times New Roman"/>
          <w:sz w:val="28"/>
          <w:szCs w:val="28"/>
        </w:rPr>
        <w:t xml:space="preserve"> «алгоритм практического взаимодействия» в сфере обсуждения вопросов, инициированных национальными общественными организациями. В рамках встреч с национальными общественными организациями МУ «Управление культуры администрации МОГО «Ухта» должно принимать все методические меры по оповещению (информированию) Совета о поднимаемых на встречах вопросах и проблемах.</w:t>
      </w:r>
      <w:r w:rsidR="00D321B1" w:rsidRPr="00D321B1">
        <w:t xml:space="preserve"> </w:t>
      </w:r>
      <w:r w:rsidR="00D321B1" w:rsidRPr="00D321B1">
        <w:rPr>
          <w:rFonts w:ascii="Times New Roman" w:hAnsi="Times New Roman" w:cs="Times New Roman"/>
          <w:sz w:val="28"/>
          <w:szCs w:val="28"/>
        </w:rPr>
        <w:t>Все предложения, вопросы должны быть оформлены в протокол</w:t>
      </w:r>
      <w:r w:rsidR="00D321B1">
        <w:rPr>
          <w:rFonts w:ascii="Times New Roman" w:hAnsi="Times New Roman" w:cs="Times New Roman"/>
          <w:sz w:val="28"/>
          <w:szCs w:val="28"/>
        </w:rPr>
        <w:t>ы</w:t>
      </w:r>
      <w:r w:rsidR="00D321B1" w:rsidRPr="00D321B1">
        <w:rPr>
          <w:rFonts w:ascii="Times New Roman" w:hAnsi="Times New Roman" w:cs="Times New Roman"/>
          <w:sz w:val="28"/>
          <w:szCs w:val="28"/>
        </w:rPr>
        <w:t xml:space="preserve"> встреч и озвучены на совещаниях Совета по гармонизации межэтнических и межконфессиональных отношений.</w:t>
      </w:r>
      <w:r w:rsidR="00D321B1" w:rsidRPr="00D321B1">
        <w:t xml:space="preserve"> </w:t>
      </w:r>
      <w:r w:rsidR="00D321B1" w:rsidRPr="00D321B1">
        <w:rPr>
          <w:rFonts w:ascii="Times New Roman" w:hAnsi="Times New Roman" w:cs="Times New Roman"/>
          <w:sz w:val="28"/>
          <w:szCs w:val="28"/>
        </w:rPr>
        <w:t xml:space="preserve">Ключевыми инструментами </w:t>
      </w:r>
      <w:r w:rsidR="009B0C9A">
        <w:rPr>
          <w:rFonts w:ascii="Times New Roman" w:hAnsi="Times New Roman" w:cs="Times New Roman"/>
          <w:sz w:val="28"/>
          <w:szCs w:val="28"/>
        </w:rPr>
        <w:t xml:space="preserve">в </w:t>
      </w:r>
      <w:r w:rsidR="00D321B1" w:rsidRPr="00D321B1">
        <w:rPr>
          <w:rFonts w:ascii="Times New Roman" w:hAnsi="Times New Roman" w:cs="Times New Roman"/>
          <w:sz w:val="28"/>
          <w:szCs w:val="28"/>
        </w:rPr>
        <w:t>решени</w:t>
      </w:r>
      <w:r w:rsidR="009B0C9A">
        <w:rPr>
          <w:rFonts w:ascii="Times New Roman" w:hAnsi="Times New Roman" w:cs="Times New Roman"/>
          <w:sz w:val="28"/>
          <w:szCs w:val="28"/>
        </w:rPr>
        <w:t xml:space="preserve">и </w:t>
      </w:r>
      <w:r w:rsidR="00D321B1" w:rsidRPr="00D321B1">
        <w:rPr>
          <w:rFonts w:ascii="Times New Roman" w:hAnsi="Times New Roman" w:cs="Times New Roman"/>
          <w:sz w:val="28"/>
          <w:szCs w:val="28"/>
        </w:rPr>
        <w:t>вопросов являются поддер</w:t>
      </w:r>
      <w:r w:rsidR="00D321B1">
        <w:rPr>
          <w:rFonts w:ascii="Times New Roman" w:hAnsi="Times New Roman" w:cs="Times New Roman"/>
          <w:sz w:val="28"/>
          <w:szCs w:val="28"/>
        </w:rPr>
        <w:t>жка в виде рекомендаций Совета</w:t>
      </w:r>
      <w:r w:rsidR="00513735">
        <w:rPr>
          <w:rFonts w:ascii="Times New Roman" w:hAnsi="Times New Roman" w:cs="Times New Roman"/>
          <w:sz w:val="28"/>
          <w:szCs w:val="28"/>
        </w:rPr>
        <w:t>, сам</w:t>
      </w:r>
      <w:r w:rsidR="00513735" w:rsidRPr="00513735">
        <w:t xml:space="preserve"> </w:t>
      </w:r>
      <w:r w:rsidR="00513735" w:rsidRPr="00513735">
        <w:rPr>
          <w:rFonts w:ascii="Times New Roman" w:hAnsi="Times New Roman" w:cs="Times New Roman"/>
          <w:sz w:val="28"/>
          <w:szCs w:val="28"/>
        </w:rPr>
        <w:t>алгорит</w:t>
      </w:r>
      <w:r w:rsidR="00513735">
        <w:rPr>
          <w:rFonts w:ascii="Times New Roman" w:hAnsi="Times New Roman" w:cs="Times New Roman"/>
          <w:sz w:val="28"/>
          <w:szCs w:val="28"/>
        </w:rPr>
        <w:t>м практического взаимодействия между МУ «Управление культуры администрации МОГО «Ухта», национальными организациями, Советом по гармонизации межэтнический и межконфессиональных отношений</w:t>
      </w:r>
      <w:r w:rsidR="00D321B1" w:rsidRPr="003F7EC4">
        <w:rPr>
          <w:rFonts w:ascii="Times New Roman" w:hAnsi="Times New Roman" w:cs="Times New Roman"/>
          <w:sz w:val="28"/>
          <w:szCs w:val="28"/>
        </w:rPr>
        <w:t>.</w:t>
      </w:r>
      <w:r w:rsidR="00AA74B1" w:rsidRPr="003F7EC4">
        <w:rPr>
          <w:rFonts w:ascii="Times New Roman" w:hAnsi="Times New Roman" w:cs="Times New Roman"/>
          <w:sz w:val="28"/>
          <w:szCs w:val="28"/>
        </w:rPr>
        <w:t xml:space="preserve"> </w:t>
      </w:r>
      <w:r w:rsidR="003F7EC4" w:rsidRPr="003F7EC4">
        <w:rPr>
          <w:rFonts w:ascii="Times New Roman" w:hAnsi="Times New Roman" w:cs="Times New Roman"/>
          <w:sz w:val="28"/>
          <w:szCs w:val="28"/>
        </w:rPr>
        <w:t xml:space="preserve"> Согласован План работы Совета на 2019 год.</w:t>
      </w:r>
    </w:p>
    <w:p w:rsidR="00A558C2" w:rsidRPr="00A558C2" w:rsidRDefault="00A558C2" w:rsidP="007B2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3F7EC4">
        <w:t xml:space="preserve"> </w:t>
      </w:r>
      <w:r w:rsidRPr="00A558C2">
        <w:rPr>
          <w:rFonts w:ascii="Times New Roman" w:hAnsi="Times New Roman" w:cs="Times New Roman"/>
          <w:sz w:val="28"/>
          <w:szCs w:val="28"/>
        </w:rPr>
        <w:t>МУ «Управление культуры администрации МОГО «Ухта»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подготовку планов работы, формирует повестку дня заседаний Совета, организует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 материалов к заседаниям, а также проектов решений Совета. Информирует членов Совета о месте и времени проведения очередного заседания, обеспечивает их необходимыми справочно-информационными материалами, оформляет протоколы заседаний Совета, организует и координирует работу Совета</w:t>
      </w:r>
      <w:r w:rsidR="006A22BB" w:rsidRPr="006A22BB">
        <w:t xml:space="preserve"> </w:t>
      </w:r>
      <w:r w:rsidR="006A22BB" w:rsidRPr="006A22BB">
        <w:rPr>
          <w:rFonts w:ascii="Times New Roman" w:hAnsi="Times New Roman" w:cs="Times New Roman"/>
          <w:sz w:val="28"/>
          <w:szCs w:val="28"/>
        </w:rPr>
        <w:t>по гармонизации межэтнически</w:t>
      </w:r>
      <w:r w:rsidR="00802F72">
        <w:rPr>
          <w:rFonts w:ascii="Times New Roman" w:hAnsi="Times New Roman" w:cs="Times New Roman"/>
          <w:sz w:val="28"/>
          <w:szCs w:val="28"/>
        </w:rPr>
        <w:t>х</w:t>
      </w:r>
      <w:r w:rsidR="006A22BB" w:rsidRPr="006A22BB">
        <w:rPr>
          <w:rFonts w:ascii="Times New Roman" w:hAnsi="Times New Roman" w:cs="Times New Roman"/>
          <w:sz w:val="28"/>
          <w:szCs w:val="28"/>
        </w:rPr>
        <w:t xml:space="preserve"> </w:t>
      </w:r>
      <w:r w:rsidR="006A22BB">
        <w:rPr>
          <w:rFonts w:ascii="Times New Roman" w:hAnsi="Times New Roman" w:cs="Times New Roman"/>
          <w:sz w:val="28"/>
          <w:szCs w:val="28"/>
        </w:rPr>
        <w:t>и межконфессиональных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D14" w:rsidRDefault="00AA74B1" w:rsidP="00AD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10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791A" w:rsidRPr="0047791A" w:rsidRDefault="00C50D14" w:rsidP="00C50D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91A" w:rsidRPr="0047791A">
        <w:rPr>
          <w:rFonts w:ascii="Times New Roman" w:hAnsi="Times New Roman" w:cs="Times New Roman"/>
          <w:b/>
          <w:sz w:val="28"/>
          <w:szCs w:val="28"/>
        </w:rPr>
        <w:t>Перспект</w:t>
      </w:r>
      <w:r w:rsidR="00E62643">
        <w:rPr>
          <w:rFonts w:ascii="Times New Roman" w:hAnsi="Times New Roman" w:cs="Times New Roman"/>
          <w:b/>
          <w:sz w:val="28"/>
          <w:szCs w:val="28"/>
        </w:rPr>
        <w:t xml:space="preserve">ивы деятельности (задачи на </w:t>
      </w:r>
      <w:r w:rsidR="00BC0C2C">
        <w:rPr>
          <w:rFonts w:ascii="Times New Roman" w:hAnsi="Times New Roman" w:cs="Times New Roman"/>
          <w:b/>
          <w:sz w:val="28"/>
          <w:szCs w:val="28"/>
        </w:rPr>
        <w:t>2020</w:t>
      </w:r>
      <w:r w:rsidR="0047791A" w:rsidRPr="0047791A">
        <w:rPr>
          <w:rFonts w:ascii="Times New Roman" w:hAnsi="Times New Roman" w:cs="Times New Roman"/>
          <w:b/>
          <w:sz w:val="28"/>
          <w:szCs w:val="28"/>
        </w:rPr>
        <w:t xml:space="preserve"> год)</w:t>
      </w:r>
      <w:proofErr w:type="gramStart"/>
      <w:r w:rsidR="00EC441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EC4412">
        <w:rPr>
          <w:rFonts w:ascii="Times New Roman" w:hAnsi="Times New Roman" w:cs="Times New Roman"/>
          <w:b/>
          <w:sz w:val="28"/>
          <w:szCs w:val="28"/>
        </w:rPr>
        <w:t xml:space="preserve"> Слайд 21</w:t>
      </w:r>
      <w:r w:rsidR="0047791A" w:rsidRPr="0047791A">
        <w:rPr>
          <w:rFonts w:ascii="Times New Roman" w:hAnsi="Times New Roman" w:cs="Times New Roman"/>
          <w:b/>
          <w:sz w:val="28"/>
          <w:szCs w:val="28"/>
        </w:rPr>
        <w:t>.</w:t>
      </w:r>
    </w:p>
    <w:p w:rsidR="00C50D14" w:rsidRPr="00C50D14" w:rsidRDefault="00C50D14" w:rsidP="00C50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91A">
        <w:rPr>
          <w:rFonts w:ascii="Times New Roman" w:hAnsi="Times New Roman" w:cs="Times New Roman"/>
          <w:sz w:val="28"/>
          <w:szCs w:val="28"/>
        </w:rPr>
        <w:t xml:space="preserve"> </w:t>
      </w:r>
      <w:r w:rsidRPr="00C50D14">
        <w:rPr>
          <w:rFonts w:ascii="Times New Roman" w:hAnsi="Times New Roman" w:cs="Times New Roman"/>
          <w:sz w:val="28"/>
          <w:szCs w:val="28"/>
        </w:rPr>
        <w:t>Свои задачи в будущем видим в продолжени</w:t>
      </w:r>
      <w:proofErr w:type="gramStart"/>
      <w:r w:rsidRPr="00C50D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0D14">
        <w:rPr>
          <w:rFonts w:ascii="Times New Roman" w:hAnsi="Times New Roman" w:cs="Times New Roman"/>
          <w:sz w:val="28"/>
          <w:szCs w:val="28"/>
        </w:rPr>
        <w:t xml:space="preserve"> просветительской работы, в </w:t>
      </w:r>
      <w:r w:rsidR="004E6493">
        <w:rPr>
          <w:rFonts w:ascii="Times New Roman" w:hAnsi="Times New Roman" w:cs="Times New Roman"/>
          <w:sz w:val="28"/>
          <w:szCs w:val="28"/>
        </w:rPr>
        <w:t xml:space="preserve">соблюдении и пропаганде </w:t>
      </w:r>
      <w:r w:rsidR="00BC0C2C">
        <w:rPr>
          <w:rFonts w:ascii="Times New Roman" w:hAnsi="Times New Roman" w:cs="Times New Roman"/>
          <w:sz w:val="28"/>
          <w:szCs w:val="28"/>
        </w:rPr>
        <w:t xml:space="preserve">специалистами нашей отрасли </w:t>
      </w:r>
      <w:r w:rsidR="004E6493">
        <w:rPr>
          <w:rFonts w:ascii="Times New Roman" w:hAnsi="Times New Roman" w:cs="Times New Roman"/>
          <w:sz w:val="28"/>
          <w:szCs w:val="28"/>
        </w:rPr>
        <w:t>культуры гармоничного межконфессионального и межнационального общения</w:t>
      </w:r>
      <w:r w:rsidRPr="00C50D14">
        <w:rPr>
          <w:rFonts w:ascii="Times New Roman" w:hAnsi="Times New Roman" w:cs="Times New Roman"/>
          <w:sz w:val="28"/>
          <w:szCs w:val="28"/>
        </w:rPr>
        <w:t>.</w:t>
      </w:r>
      <w:r w:rsidR="00BC0C2C">
        <w:rPr>
          <w:rFonts w:ascii="Times New Roman" w:hAnsi="Times New Roman" w:cs="Times New Roman"/>
          <w:sz w:val="28"/>
          <w:szCs w:val="28"/>
        </w:rPr>
        <w:t xml:space="preserve"> Назревает необходимость</w:t>
      </w:r>
      <w:r w:rsidRPr="00C50D14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C50D14" w:rsidRPr="0013692D" w:rsidRDefault="00EC4412" w:rsidP="00C50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0D14" w:rsidRPr="00C50D14">
        <w:rPr>
          <w:rFonts w:ascii="Times New Roman" w:hAnsi="Times New Roman" w:cs="Times New Roman"/>
          <w:sz w:val="28"/>
          <w:szCs w:val="28"/>
        </w:rPr>
        <w:t xml:space="preserve">- в создании и реализации образовательного, культурного, социального маршрута мероприятий с участием национальных </w:t>
      </w:r>
      <w:r w:rsidR="000421CB">
        <w:rPr>
          <w:rFonts w:ascii="Times New Roman" w:hAnsi="Times New Roman" w:cs="Times New Roman"/>
          <w:sz w:val="28"/>
          <w:szCs w:val="28"/>
        </w:rPr>
        <w:t>объединений</w:t>
      </w:r>
      <w:r w:rsidR="00C50D14" w:rsidRPr="00C50D14">
        <w:rPr>
          <w:rFonts w:ascii="Times New Roman" w:hAnsi="Times New Roman" w:cs="Times New Roman"/>
          <w:sz w:val="28"/>
          <w:szCs w:val="28"/>
        </w:rPr>
        <w:t xml:space="preserve">. </w:t>
      </w:r>
      <w:r w:rsidR="003409F1">
        <w:rPr>
          <w:rFonts w:ascii="Times New Roman" w:hAnsi="Times New Roman" w:cs="Times New Roman"/>
          <w:sz w:val="28"/>
          <w:szCs w:val="28"/>
        </w:rPr>
        <w:t>Ежегодный м</w:t>
      </w:r>
      <w:r w:rsidR="00C50D14" w:rsidRPr="00C50D14">
        <w:rPr>
          <w:rFonts w:ascii="Times New Roman" w:hAnsi="Times New Roman" w:cs="Times New Roman"/>
          <w:sz w:val="28"/>
          <w:szCs w:val="28"/>
        </w:rPr>
        <w:t xml:space="preserve">аршрут мероприятий </w:t>
      </w:r>
      <w:r w:rsidR="003F7EC4">
        <w:rPr>
          <w:rFonts w:ascii="Times New Roman" w:hAnsi="Times New Roman" w:cs="Times New Roman"/>
          <w:sz w:val="28"/>
          <w:szCs w:val="28"/>
        </w:rPr>
        <w:t>может</w:t>
      </w:r>
      <w:r w:rsidR="003409F1">
        <w:rPr>
          <w:rFonts w:ascii="Times New Roman" w:hAnsi="Times New Roman" w:cs="Times New Roman"/>
          <w:sz w:val="28"/>
          <w:szCs w:val="28"/>
        </w:rPr>
        <w:t xml:space="preserve"> включать</w:t>
      </w:r>
      <w:r w:rsidR="00C50D14" w:rsidRPr="00C50D14">
        <w:rPr>
          <w:rFonts w:ascii="Times New Roman" w:hAnsi="Times New Roman" w:cs="Times New Roman"/>
          <w:sz w:val="28"/>
          <w:szCs w:val="28"/>
        </w:rPr>
        <w:t>: Дни открытых дверей; встречи с председателями национально-культурных автономий, фестивал</w:t>
      </w:r>
      <w:r w:rsidR="004E6493">
        <w:rPr>
          <w:rFonts w:ascii="Times New Roman" w:hAnsi="Times New Roman" w:cs="Times New Roman"/>
          <w:sz w:val="28"/>
          <w:szCs w:val="28"/>
        </w:rPr>
        <w:t>и</w:t>
      </w:r>
      <w:r w:rsidR="00C50D14" w:rsidRPr="00C50D14">
        <w:rPr>
          <w:rFonts w:ascii="Times New Roman" w:hAnsi="Times New Roman" w:cs="Times New Roman"/>
          <w:sz w:val="28"/>
          <w:szCs w:val="28"/>
        </w:rPr>
        <w:t xml:space="preserve"> наци</w:t>
      </w:r>
      <w:r w:rsidR="004E6493">
        <w:rPr>
          <w:rFonts w:ascii="Times New Roman" w:hAnsi="Times New Roman" w:cs="Times New Roman"/>
          <w:sz w:val="28"/>
          <w:szCs w:val="28"/>
        </w:rPr>
        <w:t xml:space="preserve">ональных культур г. Ухты и т.д. </w:t>
      </w:r>
      <w:r w:rsidR="0013692D">
        <w:rPr>
          <w:rFonts w:ascii="Times New Roman" w:hAnsi="Times New Roman" w:cs="Times New Roman"/>
          <w:sz w:val="28"/>
          <w:szCs w:val="28"/>
        </w:rPr>
        <w:t>Сейчас участие автономий в мероприятиях учреждений культуры нос</w:t>
      </w:r>
      <w:r w:rsidR="000A1605">
        <w:rPr>
          <w:rFonts w:ascii="Times New Roman" w:hAnsi="Times New Roman" w:cs="Times New Roman"/>
          <w:sz w:val="28"/>
          <w:szCs w:val="28"/>
        </w:rPr>
        <w:t xml:space="preserve">ит </w:t>
      </w:r>
      <w:proofErr w:type="gramStart"/>
      <w:r w:rsidR="000A160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421CB">
        <w:rPr>
          <w:rFonts w:ascii="Times New Roman" w:hAnsi="Times New Roman" w:cs="Times New Roman"/>
          <w:sz w:val="28"/>
          <w:szCs w:val="28"/>
        </w:rPr>
        <w:t>разовый</w:t>
      </w:r>
      <w:proofErr w:type="gramEnd"/>
      <w:r w:rsidR="000421CB">
        <w:rPr>
          <w:rFonts w:ascii="Times New Roman" w:hAnsi="Times New Roman" w:cs="Times New Roman"/>
          <w:sz w:val="28"/>
          <w:szCs w:val="28"/>
        </w:rPr>
        <w:t xml:space="preserve"> </w:t>
      </w:r>
      <w:r w:rsidR="000A1605">
        <w:rPr>
          <w:rFonts w:ascii="Times New Roman" w:hAnsi="Times New Roman" w:cs="Times New Roman"/>
          <w:sz w:val="28"/>
          <w:szCs w:val="28"/>
        </w:rPr>
        <w:t>х</w:t>
      </w:r>
      <w:r w:rsidR="0013692D">
        <w:rPr>
          <w:rFonts w:ascii="Times New Roman" w:hAnsi="Times New Roman" w:cs="Times New Roman"/>
          <w:sz w:val="28"/>
          <w:szCs w:val="28"/>
        </w:rPr>
        <w:t>арактер</w:t>
      </w:r>
      <w:r w:rsidR="003F7EC4">
        <w:rPr>
          <w:rFonts w:ascii="Times New Roman" w:hAnsi="Times New Roman" w:cs="Times New Roman"/>
          <w:sz w:val="28"/>
          <w:szCs w:val="28"/>
        </w:rPr>
        <w:t>, а иногда участие НКА проходит</w:t>
      </w:r>
      <w:r w:rsidR="003F7EC4" w:rsidRPr="003F7EC4">
        <w:rPr>
          <w:rFonts w:ascii="Times New Roman" w:hAnsi="Times New Roman" w:cs="Times New Roman"/>
          <w:sz w:val="28"/>
          <w:szCs w:val="28"/>
        </w:rPr>
        <w:t xml:space="preserve"> </w:t>
      </w:r>
      <w:r w:rsidR="003F7EC4">
        <w:rPr>
          <w:rFonts w:ascii="Times New Roman" w:hAnsi="Times New Roman" w:cs="Times New Roman"/>
          <w:sz w:val="28"/>
          <w:szCs w:val="28"/>
        </w:rPr>
        <w:t>стихийно</w:t>
      </w:r>
      <w:r w:rsidR="0013692D">
        <w:rPr>
          <w:rFonts w:ascii="Times New Roman" w:hAnsi="Times New Roman" w:cs="Times New Roman"/>
          <w:sz w:val="28"/>
          <w:szCs w:val="28"/>
        </w:rPr>
        <w:t>. Но в</w:t>
      </w:r>
      <w:r w:rsidR="008C6B6F">
        <w:rPr>
          <w:rFonts w:ascii="Times New Roman" w:hAnsi="Times New Roman" w:cs="Times New Roman"/>
          <w:sz w:val="28"/>
          <w:szCs w:val="28"/>
        </w:rPr>
        <w:t xml:space="preserve"> алгоритме маршрута непременно должна быть самооценка, самоанализ деятельности национально-культурной автономии</w:t>
      </w:r>
      <w:r w:rsidR="0013692D">
        <w:rPr>
          <w:rFonts w:ascii="Times New Roman" w:hAnsi="Times New Roman" w:cs="Times New Roman"/>
          <w:sz w:val="28"/>
          <w:szCs w:val="28"/>
        </w:rPr>
        <w:t xml:space="preserve"> (</w:t>
      </w:r>
      <w:r w:rsidR="008C6B6F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="00AE7C80">
        <w:rPr>
          <w:rFonts w:ascii="Times New Roman" w:hAnsi="Times New Roman" w:cs="Times New Roman"/>
          <w:sz w:val="28"/>
          <w:szCs w:val="28"/>
        </w:rPr>
        <w:t>объединения</w:t>
      </w:r>
      <w:r w:rsidR="0013692D">
        <w:rPr>
          <w:rFonts w:ascii="Times New Roman" w:hAnsi="Times New Roman" w:cs="Times New Roman"/>
          <w:sz w:val="28"/>
          <w:szCs w:val="28"/>
        </w:rPr>
        <w:t>);</w:t>
      </w:r>
      <w:r w:rsidR="00AE7C80">
        <w:rPr>
          <w:rFonts w:ascii="Times New Roman" w:hAnsi="Times New Roman" w:cs="Times New Roman"/>
          <w:sz w:val="28"/>
          <w:szCs w:val="28"/>
        </w:rPr>
        <w:t xml:space="preserve"> экспертная оценка, </w:t>
      </w:r>
      <w:r w:rsidR="000421CB">
        <w:rPr>
          <w:rFonts w:ascii="Times New Roman" w:hAnsi="Times New Roman" w:cs="Times New Roman"/>
          <w:sz w:val="28"/>
          <w:szCs w:val="28"/>
        </w:rPr>
        <w:t xml:space="preserve">а </w:t>
      </w:r>
      <w:r w:rsidR="00AE7C80">
        <w:rPr>
          <w:rFonts w:ascii="Times New Roman" w:hAnsi="Times New Roman" w:cs="Times New Roman"/>
          <w:sz w:val="28"/>
          <w:szCs w:val="28"/>
        </w:rPr>
        <w:t>в качестве эксп</w:t>
      </w:r>
      <w:r w:rsidR="00612641">
        <w:rPr>
          <w:rFonts w:ascii="Times New Roman" w:hAnsi="Times New Roman" w:cs="Times New Roman"/>
          <w:sz w:val="28"/>
          <w:szCs w:val="28"/>
        </w:rPr>
        <w:t>ерт</w:t>
      </w:r>
      <w:r w:rsidR="0013692D">
        <w:rPr>
          <w:rFonts w:ascii="Times New Roman" w:hAnsi="Times New Roman" w:cs="Times New Roman"/>
          <w:sz w:val="28"/>
          <w:szCs w:val="28"/>
        </w:rPr>
        <w:t>а</w:t>
      </w:r>
      <w:r w:rsidR="00612641">
        <w:rPr>
          <w:rFonts w:ascii="Times New Roman" w:hAnsi="Times New Roman" w:cs="Times New Roman"/>
          <w:sz w:val="28"/>
          <w:szCs w:val="28"/>
        </w:rPr>
        <w:t xml:space="preserve"> может выступать </w:t>
      </w:r>
      <w:r w:rsidR="000421CB">
        <w:rPr>
          <w:rFonts w:ascii="Times New Roman" w:hAnsi="Times New Roman" w:cs="Times New Roman"/>
          <w:sz w:val="28"/>
          <w:szCs w:val="28"/>
        </w:rPr>
        <w:t xml:space="preserve">и </w:t>
      </w:r>
      <w:r w:rsidR="00612641">
        <w:rPr>
          <w:rFonts w:ascii="Times New Roman" w:hAnsi="Times New Roman" w:cs="Times New Roman"/>
          <w:sz w:val="28"/>
          <w:szCs w:val="28"/>
        </w:rPr>
        <w:t>коллега</w:t>
      </w:r>
      <w:r w:rsidR="0013692D">
        <w:rPr>
          <w:rFonts w:ascii="Times New Roman" w:hAnsi="Times New Roman" w:cs="Times New Roman"/>
          <w:sz w:val="28"/>
          <w:szCs w:val="28"/>
        </w:rPr>
        <w:t xml:space="preserve"> по общественной работе в НКА</w:t>
      </w:r>
      <w:r w:rsidR="008C6B6F">
        <w:rPr>
          <w:rFonts w:ascii="Times New Roman" w:hAnsi="Times New Roman" w:cs="Times New Roman"/>
          <w:sz w:val="28"/>
          <w:szCs w:val="28"/>
        </w:rPr>
        <w:t xml:space="preserve">. </w:t>
      </w:r>
      <w:r w:rsidR="00612641">
        <w:rPr>
          <w:rFonts w:ascii="Times New Roman" w:hAnsi="Times New Roman" w:cs="Times New Roman"/>
          <w:sz w:val="28"/>
          <w:szCs w:val="28"/>
        </w:rPr>
        <w:t xml:space="preserve">Это стало бы своеобразным маршрутом профессионального развития для </w:t>
      </w:r>
      <w:r w:rsidR="0013692D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612641">
        <w:rPr>
          <w:rFonts w:ascii="Times New Roman" w:hAnsi="Times New Roman" w:cs="Times New Roman"/>
          <w:sz w:val="28"/>
          <w:szCs w:val="28"/>
        </w:rPr>
        <w:t>национально-культурной автономии</w:t>
      </w:r>
      <w:r w:rsidR="0013692D">
        <w:rPr>
          <w:rFonts w:ascii="Times New Roman" w:hAnsi="Times New Roman" w:cs="Times New Roman"/>
          <w:sz w:val="28"/>
          <w:szCs w:val="28"/>
        </w:rPr>
        <w:t xml:space="preserve"> и</w:t>
      </w:r>
      <w:r w:rsidR="000421CB">
        <w:rPr>
          <w:rFonts w:ascii="Times New Roman" w:hAnsi="Times New Roman" w:cs="Times New Roman"/>
          <w:sz w:val="28"/>
          <w:szCs w:val="28"/>
        </w:rPr>
        <w:t>ли</w:t>
      </w:r>
      <w:r w:rsidR="0013692D">
        <w:rPr>
          <w:rFonts w:ascii="Times New Roman" w:hAnsi="Times New Roman" w:cs="Times New Roman"/>
          <w:sz w:val="28"/>
          <w:szCs w:val="28"/>
        </w:rPr>
        <w:t xml:space="preserve"> </w:t>
      </w:r>
      <w:r w:rsidR="00612641">
        <w:rPr>
          <w:rFonts w:ascii="Times New Roman" w:hAnsi="Times New Roman" w:cs="Times New Roman"/>
          <w:sz w:val="28"/>
          <w:szCs w:val="28"/>
        </w:rPr>
        <w:t>национального объединения.</w:t>
      </w:r>
      <w:r w:rsidR="0013692D" w:rsidRPr="0013692D">
        <w:t xml:space="preserve"> </w:t>
      </w:r>
      <w:r w:rsidR="0013692D" w:rsidRPr="0013692D">
        <w:rPr>
          <w:rFonts w:ascii="Times New Roman" w:hAnsi="Times New Roman" w:cs="Times New Roman"/>
          <w:sz w:val="28"/>
          <w:szCs w:val="28"/>
        </w:rPr>
        <w:t xml:space="preserve">Учреждения культуры смогли бы оказать любую помощь </w:t>
      </w:r>
      <w:r w:rsidR="007E4466">
        <w:rPr>
          <w:rFonts w:ascii="Times New Roman" w:hAnsi="Times New Roman" w:cs="Times New Roman"/>
          <w:sz w:val="28"/>
          <w:szCs w:val="28"/>
        </w:rPr>
        <w:t xml:space="preserve">в </w:t>
      </w:r>
      <w:r w:rsidR="0013692D">
        <w:rPr>
          <w:rFonts w:ascii="Times New Roman" w:hAnsi="Times New Roman" w:cs="Times New Roman"/>
          <w:sz w:val="28"/>
          <w:szCs w:val="28"/>
        </w:rPr>
        <w:t>создании и развитии подобного маршрута для каждой национально-культурной автономии.</w:t>
      </w:r>
      <w:r w:rsidR="007E4466">
        <w:rPr>
          <w:rFonts w:ascii="Times New Roman" w:hAnsi="Times New Roman" w:cs="Times New Roman"/>
          <w:sz w:val="28"/>
          <w:szCs w:val="28"/>
        </w:rPr>
        <w:t xml:space="preserve"> У конкретных НКА получился бы цикл мероприяти</w:t>
      </w:r>
      <w:r w:rsidR="000421CB">
        <w:rPr>
          <w:rFonts w:ascii="Times New Roman" w:hAnsi="Times New Roman" w:cs="Times New Roman"/>
          <w:sz w:val="28"/>
          <w:szCs w:val="28"/>
        </w:rPr>
        <w:t>й</w:t>
      </w:r>
      <w:r w:rsidR="007E4466">
        <w:rPr>
          <w:rFonts w:ascii="Times New Roman" w:hAnsi="Times New Roman" w:cs="Times New Roman"/>
          <w:sz w:val="28"/>
          <w:szCs w:val="28"/>
        </w:rPr>
        <w:t>, в котором автономия за творческий сезон (год) могла бы посотрудничать со всеми учреждениями культуры</w:t>
      </w:r>
      <w:r w:rsidR="000421CB">
        <w:rPr>
          <w:rFonts w:ascii="Times New Roman" w:hAnsi="Times New Roman" w:cs="Times New Roman"/>
          <w:sz w:val="28"/>
          <w:szCs w:val="28"/>
        </w:rPr>
        <w:t>, и каждое учреждение культуры могло бы предложить свою особенную форму работы</w:t>
      </w:r>
      <w:r w:rsidR="007E44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92D" w:rsidRPr="00C50D14" w:rsidRDefault="007C5180" w:rsidP="00C50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692D">
        <w:rPr>
          <w:rFonts w:ascii="Times New Roman" w:hAnsi="Times New Roman" w:cs="Times New Roman"/>
          <w:sz w:val="28"/>
          <w:szCs w:val="28"/>
        </w:rPr>
        <w:t xml:space="preserve">Уровень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маршрута </w:t>
      </w:r>
      <w:r w:rsidR="0013692D">
        <w:rPr>
          <w:rFonts w:ascii="Times New Roman" w:hAnsi="Times New Roman" w:cs="Times New Roman"/>
          <w:sz w:val="28"/>
          <w:szCs w:val="28"/>
        </w:rPr>
        <w:t xml:space="preserve">может включать несколько вариантов: персональный (участие в </w:t>
      </w:r>
      <w:proofErr w:type="spellStart"/>
      <w:r w:rsidR="0013692D">
        <w:rPr>
          <w:rFonts w:ascii="Times New Roman" w:hAnsi="Times New Roman" w:cs="Times New Roman"/>
          <w:sz w:val="28"/>
          <w:szCs w:val="28"/>
        </w:rPr>
        <w:t>обучаюших</w:t>
      </w:r>
      <w:proofErr w:type="spellEnd"/>
      <w:r w:rsidR="0013692D">
        <w:rPr>
          <w:rFonts w:ascii="Times New Roman" w:hAnsi="Times New Roman" w:cs="Times New Roman"/>
          <w:sz w:val="28"/>
          <w:szCs w:val="28"/>
        </w:rPr>
        <w:t xml:space="preserve"> мероприятиях), командный (участие в деятельности других сообществ, совещаниях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13692D">
        <w:rPr>
          <w:rFonts w:ascii="Times New Roman" w:hAnsi="Times New Roman" w:cs="Times New Roman"/>
          <w:sz w:val="28"/>
          <w:szCs w:val="28"/>
        </w:rPr>
        <w:t xml:space="preserve">), методический (выступление на мастер–классах, конференциях), работа в своем сообществе (объединении) </w:t>
      </w:r>
      <w:r>
        <w:rPr>
          <w:rFonts w:ascii="Times New Roman" w:hAnsi="Times New Roman" w:cs="Times New Roman"/>
          <w:sz w:val="28"/>
          <w:szCs w:val="28"/>
        </w:rPr>
        <w:t>с приглашением специалистов учреждений культуры.</w:t>
      </w:r>
      <w:r w:rsidR="00136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3F" w:rsidRDefault="00EE50C3" w:rsidP="005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(Слайд 9)  - В</w:t>
      </w:r>
      <w:r w:rsidR="00C50D14" w:rsidRPr="00C50D14">
        <w:rPr>
          <w:rFonts w:ascii="Times New Roman" w:hAnsi="Times New Roman" w:cs="Times New Roman"/>
          <w:sz w:val="28"/>
          <w:szCs w:val="28"/>
        </w:rPr>
        <w:t xml:space="preserve"> организации групповых форм работы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E50C3">
        <w:rPr>
          <w:rFonts w:ascii="Times New Roman" w:hAnsi="Times New Roman" w:cs="Times New Roman"/>
          <w:sz w:val="28"/>
          <w:szCs w:val="28"/>
        </w:rPr>
        <w:t>экскурсии и краеведческие лектории, круглые столы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50C3">
        <w:rPr>
          <w:rFonts w:ascii="Times New Roman" w:hAnsi="Times New Roman" w:cs="Times New Roman"/>
          <w:sz w:val="28"/>
          <w:szCs w:val="28"/>
        </w:rPr>
        <w:t xml:space="preserve"> </w:t>
      </w:r>
      <w:r w:rsidR="00C50D14" w:rsidRPr="00C50D14">
        <w:rPr>
          <w:rFonts w:ascii="Times New Roman" w:hAnsi="Times New Roman" w:cs="Times New Roman"/>
          <w:sz w:val="28"/>
          <w:szCs w:val="28"/>
        </w:rPr>
        <w:t>с мигрантами, со студентами-иностранцами</w:t>
      </w:r>
      <w:r>
        <w:rPr>
          <w:rFonts w:ascii="Times New Roman" w:hAnsi="Times New Roman" w:cs="Times New Roman"/>
          <w:sz w:val="28"/>
          <w:szCs w:val="28"/>
        </w:rPr>
        <w:t xml:space="preserve"> лидируют</w:t>
      </w:r>
      <w:r w:rsidR="00C50D14" w:rsidRPr="00C50D1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МУ «</w:t>
      </w:r>
      <w:r w:rsidR="00C50D14" w:rsidRPr="00C50D14">
        <w:rPr>
          <w:rFonts w:ascii="Times New Roman" w:hAnsi="Times New Roman" w:cs="Times New Roman"/>
          <w:sz w:val="28"/>
          <w:szCs w:val="28"/>
        </w:rPr>
        <w:t>Историко-краеведческ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50D14" w:rsidRPr="00C50D14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й с музеем-кабинетом А.Я. Кремса»</w:t>
      </w:r>
      <w:r w:rsidR="00C50D14" w:rsidRPr="00C50D14">
        <w:rPr>
          <w:rFonts w:ascii="Times New Roman" w:hAnsi="Times New Roman" w:cs="Times New Roman"/>
          <w:sz w:val="28"/>
          <w:szCs w:val="28"/>
        </w:rPr>
        <w:t xml:space="preserve">, в МУ «Центральная библиотека» МОГО «Ухта». Такая практика существует на протяжении </w:t>
      </w:r>
      <w:r w:rsidR="004E6493">
        <w:rPr>
          <w:rFonts w:ascii="Times New Roman" w:hAnsi="Times New Roman" w:cs="Times New Roman"/>
          <w:sz w:val="28"/>
          <w:szCs w:val="28"/>
        </w:rPr>
        <w:t>последних</w:t>
      </w:r>
      <w:r w:rsidR="00C50D14" w:rsidRPr="00C50D14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BC0C2C" w:rsidRDefault="003409F1" w:rsidP="005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9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A45EC" w:rsidRPr="003A45EC">
        <w:rPr>
          <w:rFonts w:ascii="Times New Roman" w:hAnsi="Times New Roman" w:cs="Times New Roman"/>
          <w:sz w:val="28"/>
          <w:szCs w:val="28"/>
          <w:u w:val="single"/>
        </w:rPr>
        <w:t>(Слайд 4)</w:t>
      </w:r>
      <w:r w:rsidR="003A45EC" w:rsidRPr="003A45EC">
        <w:rPr>
          <w:rFonts w:ascii="Times New Roman" w:hAnsi="Times New Roman" w:cs="Times New Roman"/>
          <w:sz w:val="28"/>
          <w:szCs w:val="28"/>
        </w:rPr>
        <w:t xml:space="preserve"> </w:t>
      </w:r>
      <w:r w:rsidR="00A674CF">
        <w:rPr>
          <w:rFonts w:ascii="Times New Roman" w:hAnsi="Times New Roman" w:cs="Times New Roman"/>
          <w:sz w:val="28"/>
          <w:szCs w:val="28"/>
        </w:rPr>
        <w:t xml:space="preserve">К классическим формам работы </w:t>
      </w:r>
      <w:r w:rsidR="00A674CF" w:rsidRPr="00A674CF">
        <w:rPr>
          <w:rFonts w:ascii="Times New Roman" w:hAnsi="Times New Roman" w:cs="Times New Roman"/>
          <w:sz w:val="28"/>
          <w:szCs w:val="28"/>
        </w:rPr>
        <w:t xml:space="preserve">можно отнести устоявшиеся на сегодняшний день мероприятия с массовым участием людей, направленные на </w:t>
      </w:r>
      <w:r w:rsidR="004F0AD7">
        <w:rPr>
          <w:rFonts w:ascii="Times New Roman" w:hAnsi="Times New Roman" w:cs="Times New Roman"/>
          <w:sz w:val="28"/>
          <w:szCs w:val="28"/>
        </w:rPr>
        <w:t xml:space="preserve">патриотическое воспитание, </w:t>
      </w:r>
      <w:r w:rsidR="00A674CF" w:rsidRPr="00A674CF">
        <w:rPr>
          <w:rFonts w:ascii="Times New Roman" w:hAnsi="Times New Roman" w:cs="Times New Roman"/>
          <w:sz w:val="28"/>
          <w:szCs w:val="28"/>
        </w:rPr>
        <w:t>снятие культурного барьера</w:t>
      </w:r>
      <w:r w:rsidR="00802F72">
        <w:rPr>
          <w:rFonts w:ascii="Times New Roman" w:hAnsi="Times New Roman" w:cs="Times New Roman"/>
          <w:sz w:val="28"/>
          <w:szCs w:val="28"/>
        </w:rPr>
        <w:t>, на</w:t>
      </w:r>
      <w:r w:rsidR="00802F72" w:rsidRPr="00802F72">
        <w:t xml:space="preserve"> </w:t>
      </w:r>
      <w:r w:rsidR="00802F72" w:rsidRPr="00802F72">
        <w:rPr>
          <w:rFonts w:ascii="Times New Roman" w:hAnsi="Times New Roman" w:cs="Times New Roman"/>
          <w:sz w:val="28"/>
          <w:szCs w:val="28"/>
        </w:rPr>
        <w:t>адаптаци</w:t>
      </w:r>
      <w:r w:rsidR="00802F72">
        <w:rPr>
          <w:rFonts w:ascii="Times New Roman" w:hAnsi="Times New Roman" w:cs="Times New Roman"/>
          <w:sz w:val="28"/>
          <w:szCs w:val="28"/>
        </w:rPr>
        <w:t>ю</w:t>
      </w:r>
      <w:r w:rsidR="00802F72" w:rsidRPr="00802F72">
        <w:rPr>
          <w:rFonts w:ascii="Times New Roman" w:hAnsi="Times New Roman" w:cs="Times New Roman"/>
          <w:sz w:val="28"/>
          <w:szCs w:val="28"/>
        </w:rPr>
        <w:t xml:space="preserve"> и аккультураци</w:t>
      </w:r>
      <w:r w:rsidR="00802F72">
        <w:rPr>
          <w:rFonts w:ascii="Times New Roman" w:hAnsi="Times New Roman" w:cs="Times New Roman"/>
          <w:sz w:val="28"/>
          <w:szCs w:val="28"/>
        </w:rPr>
        <w:t>ю</w:t>
      </w:r>
      <w:r w:rsidR="00802F72" w:rsidRPr="00802F72">
        <w:rPr>
          <w:rFonts w:ascii="Times New Roman" w:hAnsi="Times New Roman" w:cs="Times New Roman"/>
          <w:sz w:val="28"/>
          <w:szCs w:val="28"/>
        </w:rPr>
        <w:t xml:space="preserve"> мигрантов</w:t>
      </w:r>
      <w:r w:rsidR="00A674CF" w:rsidRPr="00A674CF">
        <w:rPr>
          <w:rFonts w:ascii="Times New Roman" w:hAnsi="Times New Roman" w:cs="Times New Roman"/>
          <w:sz w:val="28"/>
          <w:szCs w:val="28"/>
        </w:rPr>
        <w:t xml:space="preserve">: празднование Дня Победы 09 мая, митинги памяти, </w:t>
      </w:r>
      <w:r w:rsidR="00A674CF" w:rsidRPr="00A674CF">
        <w:rPr>
          <w:rFonts w:ascii="Times New Roman" w:hAnsi="Times New Roman" w:cs="Times New Roman"/>
          <w:sz w:val="28"/>
          <w:szCs w:val="28"/>
        </w:rPr>
        <w:lastRenderedPageBreak/>
        <w:t>празднования годовщины образования Республики Коми, г. Ухты; Дня народного единства; праздничные концерты ко Дню славянской письменности и культуры, Дню России.</w:t>
      </w:r>
      <w:proofErr w:type="gramEnd"/>
    </w:p>
    <w:p w:rsidR="004F0AD7" w:rsidRDefault="00BC0C2C" w:rsidP="005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03B9">
        <w:rPr>
          <w:rFonts w:ascii="Times New Roman" w:hAnsi="Times New Roman" w:cs="Times New Roman"/>
          <w:sz w:val="28"/>
          <w:szCs w:val="28"/>
        </w:rPr>
        <w:t xml:space="preserve">  </w:t>
      </w:r>
      <w:r w:rsidR="004E6493">
        <w:rPr>
          <w:rFonts w:ascii="Times New Roman" w:hAnsi="Times New Roman" w:cs="Times New Roman"/>
          <w:sz w:val="28"/>
          <w:szCs w:val="28"/>
        </w:rPr>
        <w:t xml:space="preserve"> </w:t>
      </w:r>
      <w:r w:rsidR="00AE19A9" w:rsidRPr="00AE19A9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AE19A9" w:rsidRPr="00AE19A9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BE57A1">
        <w:rPr>
          <w:rFonts w:ascii="Times New Roman" w:hAnsi="Times New Roman" w:cs="Times New Roman"/>
          <w:sz w:val="28"/>
          <w:szCs w:val="28"/>
        </w:rPr>
        <w:t>, что при всех трудностях</w:t>
      </w:r>
      <w:r w:rsidR="00AE19A9" w:rsidRPr="00AE19A9">
        <w:rPr>
          <w:rFonts w:ascii="Times New Roman" w:hAnsi="Times New Roman" w:cs="Times New Roman"/>
          <w:sz w:val="28"/>
          <w:szCs w:val="28"/>
        </w:rPr>
        <w:t xml:space="preserve"> ра</w:t>
      </w:r>
      <w:r w:rsidR="00AE19A9">
        <w:rPr>
          <w:rFonts w:ascii="Times New Roman" w:hAnsi="Times New Roman" w:cs="Times New Roman"/>
          <w:sz w:val="28"/>
          <w:szCs w:val="28"/>
        </w:rPr>
        <w:t xml:space="preserve">бота </w:t>
      </w:r>
      <w:r w:rsidR="00241A62">
        <w:rPr>
          <w:rFonts w:ascii="Times New Roman" w:hAnsi="Times New Roman" w:cs="Times New Roman"/>
          <w:sz w:val="28"/>
          <w:szCs w:val="28"/>
        </w:rPr>
        <w:t xml:space="preserve">МУ «Управление культуры администрации МОГО «Ухта», учреждений культуры </w:t>
      </w:r>
      <w:r w:rsidR="00AE19A9">
        <w:rPr>
          <w:rFonts w:ascii="Times New Roman" w:hAnsi="Times New Roman" w:cs="Times New Roman"/>
          <w:sz w:val="28"/>
          <w:szCs w:val="28"/>
        </w:rPr>
        <w:t xml:space="preserve">по духовно-нравственному, </w:t>
      </w:r>
      <w:r w:rsidR="00AE19A9" w:rsidRPr="00AE19A9">
        <w:rPr>
          <w:rFonts w:ascii="Times New Roman" w:hAnsi="Times New Roman" w:cs="Times New Roman"/>
          <w:sz w:val="28"/>
          <w:szCs w:val="28"/>
        </w:rPr>
        <w:t xml:space="preserve">патриотическому воспитанию граждан всегда будет в центре внимания. </w:t>
      </w:r>
      <w:r w:rsidR="004F0AD7">
        <w:rPr>
          <w:rFonts w:ascii="Times New Roman" w:hAnsi="Times New Roman" w:cs="Times New Roman"/>
          <w:sz w:val="28"/>
          <w:szCs w:val="28"/>
        </w:rPr>
        <w:t xml:space="preserve">Каким будет </w:t>
      </w:r>
      <w:r w:rsidR="0040297A" w:rsidRPr="0040297A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4F0AD7">
        <w:rPr>
          <w:rFonts w:ascii="Times New Roman" w:hAnsi="Times New Roman" w:cs="Times New Roman"/>
          <w:sz w:val="28"/>
          <w:szCs w:val="28"/>
        </w:rPr>
        <w:t>участие национально-культурных автономий, национальных объединений решать всем вместе нам – работникам культуры, национально-культурным автономиям и объединениям, работникам образования.</w:t>
      </w:r>
    </w:p>
    <w:p w:rsidR="00BE57A1" w:rsidRDefault="00EC4412" w:rsidP="005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C4412">
        <w:rPr>
          <w:rFonts w:ascii="Times New Roman" w:hAnsi="Times New Roman" w:cs="Times New Roman"/>
          <w:b/>
          <w:sz w:val="28"/>
          <w:szCs w:val="28"/>
        </w:rPr>
        <w:t>Слайд 22.</w:t>
      </w:r>
      <w:r w:rsidR="004F0AD7">
        <w:rPr>
          <w:rFonts w:ascii="Times New Roman" w:hAnsi="Times New Roman" w:cs="Times New Roman"/>
          <w:sz w:val="28"/>
          <w:szCs w:val="28"/>
        </w:rPr>
        <w:t xml:space="preserve">   </w:t>
      </w:r>
      <w:r w:rsidR="00073896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4F0AD7">
        <w:rPr>
          <w:rFonts w:ascii="Times New Roman" w:hAnsi="Times New Roman" w:cs="Times New Roman"/>
          <w:sz w:val="28"/>
          <w:szCs w:val="28"/>
        </w:rPr>
        <w:t xml:space="preserve">практику работы, </w:t>
      </w:r>
      <w:r w:rsidR="0007389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F0AD7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073896">
        <w:rPr>
          <w:rFonts w:ascii="Times New Roman" w:hAnsi="Times New Roman" w:cs="Times New Roman"/>
          <w:sz w:val="28"/>
          <w:szCs w:val="28"/>
        </w:rPr>
        <w:t xml:space="preserve">мероприятий, мы </w:t>
      </w:r>
      <w:r w:rsidR="003F7EC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73896">
        <w:rPr>
          <w:rFonts w:ascii="Times New Roman" w:hAnsi="Times New Roman" w:cs="Times New Roman"/>
          <w:sz w:val="28"/>
          <w:szCs w:val="28"/>
        </w:rPr>
        <w:t>можем с гордостью отметить – несмотря на различие в вероисповедании</w:t>
      </w:r>
      <w:r w:rsidR="00E874D7">
        <w:rPr>
          <w:rFonts w:ascii="Times New Roman" w:hAnsi="Times New Roman" w:cs="Times New Roman"/>
          <w:sz w:val="28"/>
          <w:szCs w:val="28"/>
        </w:rPr>
        <w:t xml:space="preserve"> религий</w:t>
      </w:r>
      <w:r w:rsidR="00073896">
        <w:rPr>
          <w:rFonts w:ascii="Times New Roman" w:hAnsi="Times New Roman" w:cs="Times New Roman"/>
          <w:sz w:val="28"/>
          <w:szCs w:val="28"/>
        </w:rPr>
        <w:t xml:space="preserve">, традициях, культуре – мы </w:t>
      </w:r>
      <w:r w:rsidR="009C3213">
        <w:rPr>
          <w:rFonts w:ascii="Times New Roman" w:hAnsi="Times New Roman" w:cs="Times New Roman"/>
          <w:sz w:val="28"/>
          <w:szCs w:val="28"/>
        </w:rPr>
        <w:t xml:space="preserve">живем дружно, мы - </w:t>
      </w:r>
      <w:r w:rsidR="00073896">
        <w:rPr>
          <w:rFonts w:ascii="Times New Roman" w:hAnsi="Times New Roman" w:cs="Times New Roman"/>
          <w:sz w:val="28"/>
          <w:szCs w:val="28"/>
        </w:rPr>
        <w:t xml:space="preserve">едины, мы – единый российский народ. </w:t>
      </w:r>
    </w:p>
    <w:p w:rsidR="00E90B1B" w:rsidRDefault="00BE57A1" w:rsidP="005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03B9" w:rsidRDefault="000E03B9" w:rsidP="00E90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896" w:rsidRPr="00702D2A" w:rsidRDefault="00702D2A" w:rsidP="00702D2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073896" w:rsidRPr="00702D2A" w:rsidSect="002E23CA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7DC9"/>
    <w:multiLevelType w:val="hybridMultilevel"/>
    <w:tmpl w:val="3B6ABEF8"/>
    <w:lvl w:ilvl="0" w:tplc="5A109C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C5480"/>
    <w:multiLevelType w:val="multilevel"/>
    <w:tmpl w:val="152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64"/>
    <w:rsid w:val="00021AE4"/>
    <w:rsid w:val="00031088"/>
    <w:rsid w:val="000421CB"/>
    <w:rsid w:val="00054D39"/>
    <w:rsid w:val="00073896"/>
    <w:rsid w:val="000A1605"/>
    <w:rsid w:val="000A447E"/>
    <w:rsid w:val="000A7A1C"/>
    <w:rsid w:val="000B73D1"/>
    <w:rsid w:val="000E03B9"/>
    <w:rsid w:val="001258A2"/>
    <w:rsid w:val="0013692D"/>
    <w:rsid w:val="001407BC"/>
    <w:rsid w:val="00147CDB"/>
    <w:rsid w:val="001C19BD"/>
    <w:rsid w:val="001F482D"/>
    <w:rsid w:val="002235F7"/>
    <w:rsid w:val="00232F11"/>
    <w:rsid w:val="00237853"/>
    <w:rsid w:val="00241A62"/>
    <w:rsid w:val="002820EA"/>
    <w:rsid w:val="002974F5"/>
    <w:rsid w:val="00297840"/>
    <w:rsid w:val="002D4ABC"/>
    <w:rsid w:val="002E23CA"/>
    <w:rsid w:val="00303437"/>
    <w:rsid w:val="003409F1"/>
    <w:rsid w:val="00343589"/>
    <w:rsid w:val="00383B5B"/>
    <w:rsid w:val="003A3A1B"/>
    <w:rsid w:val="003A45EC"/>
    <w:rsid w:val="003B07C0"/>
    <w:rsid w:val="003F7EC4"/>
    <w:rsid w:val="0040297A"/>
    <w:rsid w:val="0042048D"/>
    <w:rsid w:val="0045590D"/>
    <w:rsid w:val="004702FB"/>
    <w:rsid w:val="0047791A"/>
    <w:rsid w:val="004A3239"/>
    <w:rsid w:val="004E6493"/>
    <w:rsid w:val="004F0AD7"/>
    <w:rsid w:val="00513735"/>
    <w:rsid w:val="00556335"/>
    <w:rsid w:val="005714ED"/>
    <w:rsid w:val="005A444E"/>
    <w:rsid w:val="005A4E7A"/>
    <w:rsid w:val="005C36EA"/>
    <w:rsid w:val="005F4FC9"/>
    <w:rsid w:val="00612641"/>
    <w:rsid w:val="006557FC"/>
    <w:rsid w:val="00661547"/>
    <w:rsid w:val="006722A7"/>
    <w:rsid w:val="00684220"/>
    <w:rsid w:val="006A22BB"/>
    <w:rsid w:val="006B3324"/>
    <w:rsid w:val="006C7474"/>
    <w:rsid w:val="006F0748"/>
    <w:rsid w:val="00702D2A"/>
    <w:rsid w:val="00711C26"/>
    <w:rsid w:val="00732384"/>
    <w:rsid w:val="007458E1"/>
    <w:rsid w:val="00761A59"/>
    <w:rsid w:val="00791C41"/>
    <w:rsid w:val="007B23A6"/>
    <w:rsid w:val="007C5180"/>
    <w:rsid w:val="007E4466"/>
    <w:rsid w:val="007E684A"/>
    <w:rsid w:val="007F500A"/>
    <w:rsid w:val="00802283"/>
    <w:rsid w:val="00802F72"/>
    <w:rsid w:val="00803D3B"/>
    <w:rsid w:val="00815483"/>
    <w:rsid w:val="00837076"/>
    <w:rsid w:val="0085128C"/>
    <w:rsid w:val="008625E0"/>
    <w:rsid w:val="008661E4"/>
    <w:rsid w:val="00874CA5"/>
    <w:rsid w:val="00891AE2"/>
    <w:rsid w:val="008C4414"/>
    <w:rsid w:val="008C6B6F"/>
    <w:rsid w:val="008D1155"/>
    <w:rsid w:val="0096138B"/>
    <w:rsid w:val="009B0C9A"/>
    <w:rsid w:val="009B2161"/>
    <w:rsid w:val="009C3213"/>
    <w:rsid w:val="009D2854"/>
    <w:rsid w:val="009E654F"/>
    <w:rsid w:val="00A505BA"/>
    <w:rsid w:val="00A54DF3"/>
    <w:rsid w:val="00A558C2"/>
    <w:rsid w:val="00A674CF"/>
    <w:rsid w:val="00A81D2C"/>
    <w:rsid w:val="00A81E51"/>
    <w:rsid w:val="00A92D3D"/>
    <w:rsid w:val="00AA6AA9"/>
    <w:rsid w:val="00AA74B1"/>
    <w:rsid w:val="00AD3620"/>
    <w:rsid w:val="00AD428E"/>
    <w:rsid w:val="00AD649D"/>
    <w:rsid w:val="00AE19A9"/>
    <w:rsid w:val="00AE7C80"/>
    <w:rsid w:val="00AF301F"/>
    <w:rsid w:val="00B4213F"/>
    <w:rsid w:val="00B626E5"/>
    <w:rsid w:val="00B86DFC"/>
    <w:rsid w:val="00B902E3"/>
    <w:rsid w:val="00B95548"/>
    <w:rsid w:val="00BC0C2C"/>
    <w:rsid w:val="00BD4509"/>
    <w:rsid w:val="00BD557D"/>
    <w:rsid w:val="00BD701B"/>
    <w:rsid w:val="00BE57A1"/>
    <w:rsid w:val="00BE7326"/>
    <w:rsid w:val="00C42A42"/>
    <w:rsid w:val="00C50D14"/>
    <w:rsid w:val="00C67356"/>
    <w:rsid w:val="00CE5C03"/>
    <w:rsid w:val="00D230F4"/>
    <w:rsid w:val="00D238A6"/>
    <w:rsid w:val="00D30717"/>
    <w:rsid w:val="00D321B1"/>
    <w:rsid w:val="00D77DDC"/>
    <w:rsid w:val="00D92AF2"/>
    <w:rsid w:val="00DC2849"/>
    <w:rsid w:val="00DD0127"/>
    <w:rsid w:val="00DD0FA4"/>
    <w:rsid w:val="00DE64FE"/>
    <w:rsid w:val="00DF7A91"/>
    <w:rsid w:val="00E10E46"/>
    <w:rsid w:val="00E27B3B"/>
    <w:rsid w:val="00E330E7"/>
    <w:rsid w:val="00E379D1"/>
    <w:rsid w:val="00E4553F"/>
    <w:rsid w:val="00E62643"/>
    <w:rsid w:val="00E75946"/>
    <w:rsid w:val="00E84E9D"/>
    <w:rsid w:val="00E874D7"/>
    <w:rsid w:val="00E90B1B"/>
    <w:rsid w:val="00EB1080"/>
    <w:rsid w:val="00EC4412"/>
    <w:rsid w:val="00EC522E"/>
    <w:rsid w:val="00EC694C"/>
    <w:rsid w:val="00ED0116"/>
    <w:rsid w:val="00EE50C3"/>
    <w:rsid w:val="00F006C0"/>
    <w:rsid w:val="00F03CD5"/>
    <w:rsid w:val="00F13964"/>
    <w:rsid w:val="00F33069"/>
    <w:rsid w:val="00F92EA2"/>
    <w:rsid w:val="00FA1F2D"/>
    <w:rsid w:val="00FB1597"/>
    <w:rsid w:val="00FD3C3F"/>
    <w:rsid w:val="00F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85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849"/>
    <w:pPr>
      <w:ind w:left="720"/>
      <w:contextualSpacing/>
    </w:pPr>
  </w:style>
  <w:style w:type="table" w:styleId="a5">
    <w:name w:val="Table Grid"/>
    <w:basedOn w:val="a1"/>
    <w:uiPriority w:val="59"/>
    <w:rsid w:val="00AA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85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849"/>
    <w:pPr>
      <w:ind w:left="720"/>
      <w:contextualSpacing/>
    </w:pPr>
  </w:style>
  <w:style w:type="table" w:styleId="a5">
    <w:name w:val="Table Grid"/>
    <w:basedOn w:val="a1"/>
    <w:uiPriority w:val="59"/>
    <w:rsid w:val="00AA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cp:lastPrinted>2019-03-20T11:20:00Z</cp:lastPrinted>
  <dcterms:created xsi:type="dcterms:W3CDTF">2018-11-06T05:50:00Z</dcterms:created>
  <dcterms:modified xsi:type="dcterms:W3CDTF">2019-03-26T10:32:00Z</dcterms:modified>
</cp:coreProperties>
</file>