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3C" w:rsidRPr="00025D3C" w:rsidRDefault="00025D3C" w:rsidP="00B255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Поставка интерактивного комплекта в рамках реализации национального проекта «Культура»</w:t>
      </w:r>
    </w:p>
    <w:p w:rsidR="00B255DC" w:rsidRDefault="00B255DC" w:rsidP="007545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54570" w:rsidRP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 ДО «ДМШ №2» МОГО «Ухта» продолжается реализация национального проекта «Культура».</w:t>
      </w:r>
    </w:p>
    <w:p w:rsidR="00F91F0C" w:rsidRDefault="00B255DC" w:rsidP="007545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54570" w:rsidRP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проекта</w:t>
      </w:r>
      <w:r w:rsidR="0002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«Культура» </w:t>
      </w:r>
      <w:r w:rsidR="00754570" w:rsidRP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учреждение «Детская</w:t>
      </w:r>
      <w:r w:rsidR="00754570" w:rsidRP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</w:t>
      </w:r>
      <w:r w:rsid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754570" w:rsidRP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</w:t>
      </w:r>
      <w:r w:rsid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54570" w:rsidRP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</w:t>
      </w:r>
      <w:r w:rsid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муниципального образования городского округа «Ухта»</w:t>
      </w:r>
      <w:r w:rsidR="00754570" w:rsidRPr="00754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поступило новое оборудование. Кабинеты теоретических дисциплин получили интерактивную панель AXIOMA OPTIMUS 65 в комплекте с раздвижной магнитной меловой доской AXIOMA SLIDE.</w:t>
      </w: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8BB25" wp14:editId="78805241">
            <wp:extent cx="2995684" cy="2995684"/>
            <wp:effectExtent l="0" t="0" r="0" b="0"/>
            <wp:docPr id="1" name="Рисунок 1" descr="C:\Users\User\Desktop\НАЦ,ПРОЕКТ ДМШ №2\ФОТО\ИНТЕРАКТИВНАЯ ДОСКА\20210407_10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Ц,ПРОЕКТ ДМШ №2\ФОТО\ИНТЕРАКТИВНАЯ ДОСКА\20210407_105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84" cy="29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5DC155" wp14:editId="1ECEB4D8">
            <wp:simplePos x="0" y="0"/>
            <wp:positionH relativeFrom="margin">
              <wp:posOffset>2890520</wp:posOffset>
            </wp:positionH>
            <wp:positionV relativeFrom="margin">
              <wp:posOffset>5363210</wp:posOffset>
            </wp:positionV>
            <wp:extent cx="2995295" cy="2933700"/>
            <wp:effectExtent l="0" t="0" r="0" b="0"/>
            <wp:wrapSquare wrapText="bothSides"/>
            <wp:docPr id="2" name="Рисунок 2" descr="C:\Users\User\Desktop\НАЦ,ПРОЕКТ ДМШ №2\ФОТО\ИНТЕРАКТИВНАЯ ДОСКА\20210407_1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Ц,ПРОЕКТ ДМШ №2\ФОТО\ИНТЕРАКТИВНАЯ ДОСКА\20210407_105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DC" w:rsidRDefault="00B255DC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695C57" w:rsidP="0075457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79300DF" wp14:editId="4D95332B">
            <wp:simplePos x="0" y="0"/>
            <wp:positionH relativeFrom="margin">
              <wp:posOffset>-448945</wp:posOffset>
            </wp:positionH>
            <wp:positionV relativeFrom="margin">
              <wp:posOffset>702310</wp:posOffset>
            </wp:positionV>
            <wp:extent cx="4271645" cy="3738880"/>
            <wp:effectExtent l="0" t="0" r="0" b="0"/>
            <wp:wrapSquare wrapText="bothSides"/>
            <wp:docPr id="3" name="Рисунок 3" descr="C:\Users\User\Desktop\НАЦ,ПРОЕКТ ДМШ №2\ФОТО\ИНТЕРАКТИВНАЯ ДОСКА\20210409_10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Ц,ПРОЕКТ ДМШ №2\ФОТО\ИНТЕРАКТИВНАЯ ДОСКА\20210409_105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Default="00695C57" w:rsidP="007545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9F0B9C" wp14:editId="1F8D4CFF">
            <wp:simplePos x="0" y="0"/>
            <wp:positionH relativeFrom="margin">
              <wp:posOffset>2044065</wp:posOffset>
            </wp:positionH>
            <wp:positionV relativeFrom="margin">
              <wp:posOffset>4993005</wp:posOffset>
            </wp:positionV>
            <wp:extent cx="3855085" cy="3902710"/>
            <wp:effectExtent l="0" t="0" r="0" b="2540"/>
            <wp:wrapSquare wrapText="bothSides"/>
            <wp:docPr id="4" name="Рисунок 4" descr="C:\Users\User\Desktop\НАЦ,ПРОЕКТ ДМШ №2\ФОТО\ИНТЕРАКТИВНАЯ ДОСКА\20210412_08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Ц,ПРОЕКТ ДМШ №2\ФОТО\ИНТЕРАКТИВНАЯ ДОСКА\20210412_083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14B9F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9F" w:rsidRPr="00754570" w:rsidRDefault="00914B9F" w:rsidP="007545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B9F" w:rsidRPr="00754570" w:rsidSect="00914B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70"/>
    <w:rsid w:val="00025D3C"/>
    <w:rsid w:val="00695C57"/>
    <w:rsid w:val="00754570"/>
    <w:rsid w:val="007712D8"/>
    <w:rsid w:val="00914B9F"/>
    <w:rsid w:val="00B255DC"/>
    <w:rsid w:val="00EA5907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9B96-B2DD-482C-A926-6F28B70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2021-04-12T08:58:00Z</dcterms:created>
  <dcterms:modified xsi:type="dcterms:W3CDTF">2021-04-12T09:31:00Z</dcterms:modified>
</cp:coreProperties>
</file>