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D53203">
              <w:rPr>
                <w:b/>
                <w:sz w:val="22"/>
                <w:szCs w:val="22"/>
              </w:rPr>
              <w:t>3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8D500E" w:rsidRPr="004D2283" w:rsidRDefault="008D500E" w:rsidP="008D500E">
      <w:pPr>
        <w:ind w:right="4817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администрации МОГО «Ухта» от</w:t>
      </w:r>
      <w:r w:rsidR="00007158"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8D500E" w:rsidRDefault="008D500E" w:rsidP="008D500E">
      <w:pPr>
        <w:jc w:val="both"/>
        <w:rPr>
          <w:sz w:val="28"/>
          <w:szCs w:val="28"/>
        </w:rPr>
      </w:pPr>
    </w:p>
    <w:p w:rsidR="00007158" w:rsidRDefault="00007158" w:rsidP="008D500E">
      <w:pPr>
        <w:jc w:val="both"/>
        <w:rPr>
          <w:sz w:val="28"/>
          <w:szCs w:val="28"/>
        </w:rPr>
      </w:pPr>
    </w:p>
    <w:p w:rsidR="00007158" w:rsidRPr="004D2283" w:rsidRDefault="00007158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 октября 2013 г. № 1883, решением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года», администрация постановляет:</w:t>
      </w:r>
    </w:p>
    <w:p w:rsidR="008D500E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>Внести в муниципальную программу МОГО «Ухта» «Культура», утвержденную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4D2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7.11.2013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D2283">
        <w:rPr>
          <w:rFonts w:ascii="Times New Roman" w:hAnsi="Times New Roman"/>
          <w:sz w:val="28"/>
          <w:szCs w:val="28"/>
        </w:rPr>
        <w:t>№ 2074, изменения следующего содержания:</w:t>
      </w:r>
    </w:p>
    <w:p w:rsidR="00136222" w:rsidRPr="005C348E" w:rsidRDefault="00136222" w:rsidP="00136222">
      <w:pPr>
        <w:pStyle w:val="aa"/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8E5">
        <w:rPr>
          <w:rFonts w:ascii="Times New Roman" w:hAnsi="Times New Roman"/>
          <w:sz w:val="28"/>
          <w:szCs w:val="28"/>
        </w:rPr>
        <w:t>1.1.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Позицию </w:t>
      </w:r>
      <w:r w:rsidRPr="005C348E">
        <w:rPr>
          <w:rFonts w:ascii="Times New Roman" w:hAnsi="Times New Roman"/>
          <w:sz w:val="28"/>
          <w:szCs w:val="28"/>
          <w:lang w:val="ru-RU"/>
        </w:rPr>
        <w:t>«</w:t>
      </w:r>
      <w:r w:rsidRPr="005C348E">
        <w:rPr>
          <w:rFonts w:ascii="Times New Roman" w:hAnsi="Times New Roman"/>
          <w:sz w:val="28"/>
          <w:szCs w:val="28"/>
        </w:rPr>
        <w:t>Соисполнители Программы (подпрограммы)</w:t>
      </w:r>
      <w:r w:rsidRPr="005C348E">
        <w:rPr>
          <w:rFonts w:ascii="Times New Roman" w:hAnsi="Times New Roman"/>
          <w:sz w:val="28"/>
          <w:szCs w:val="28"/>
          <w:lang w:val="ru-RU"/>
        </w:rPr>
        <w:t>»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паспорта Программы изложить в следующей редакции</w:t>
      </w:r>
      <w:r w:rsidRPr="006D38E5">
        <w:rPr>
          <w:rFonts w:ascii="Times New Roman" w:hAnsi="Times New Roman"/>
          <w:sz w:val="28"/>
          <w:szCs w:val="28"/>
        </w:rPr>
        <w:t xml:space="preserve">: </w:t>
      </w:r>
    </w:p>
    <w:p w:rsidR="00136222" w:rsidRPr="005C348E" w:rsidRDefault="00136222" w:rsidP="00136222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136222" w:rsidRPr="00315060" w:rsidTr="00EA2BA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6222" w:rsidRPr="00315060" w:rsidRDefault="00136222" w:rsidP="00EA2BAB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36222" w:rsidRPr="00315060" w:rsidRDefault="00136222" w:rsidP="00EA2BAB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36222" w:rsidRDefault="00136222" w:rsidP="00136222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»</w:t>
      </w:r>
    </w:p>
    <w:p w:rsidR="008D500E" w:rsidRPr="006D38E5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E5">
        <w:rPr>
          <w:rFonts w:ascii="Times New Roman" w:hAnsi="Times New Roman"/>
          <w:sz w:val="28"/>
          <w:szCs w:val="28"/>
        </w:rPr>
        <w:lastRenderedPageBreak/>
        <w:t>1.</w:t>
      </w:r>
      <w:r w:rsidR="00136222">
        <w:rPr>
          <w:rFonts w:ascii="Times New Roman" w:hAnsi="Times New Roman"/>
          <w:sz w:val="28"/>
          <w:szCs w:val="28"/>
          <w:lang w:val="ru-RU"/>
        </w:rPr>
        <w:t>2</w:t>
      </w:r>
      <w:r w:rsidRPr="006D38E5">
        <w:rPr>
          <w:rFonts w:ascii="Times New Roman" w:hAnsi="Times New Roman"/>
          <w:sz w:val="28"/>
          <w:szCs w:val="28"/>
        </w:rPr>
        <w:t>.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8E5" w:rsidRPr="006D38E5">
        <w:rPr>
          <w:rFonts w:ascii="Times New Roman" w:hAnsi="Times New Roman"/>
          <w:sz w:val="28"/>
          <w:szCs w:val="28"/>
          <w:lang w:val="ru-RU"/>
        </w:rPr>
        <w:t>Позицию «Объемы финансирования программы» паспорта Программы изложить в следующей редакции</w:t>
      </w:r>
      <w:r w:rsidRPr="006D38E5">
        <w:rPr>
          <w:rFonts w:ascii="Times New Roman" w:hAnsi="Times New Roman"/>
          <w:sz w:val="28"/>
          <w:szCs w:val="28"/>
        </w:rPr>
        <w:t xml:space="preserve">: </w:t>
      </w:r>
    </w:p>
    <w:p w:rsidR="00007158" w:rsidRDefault="00A5289D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02"/>
        <w:gridCol w:w="1701"/>
        <w:gridCol w:w="1533"/>
        <w:gridCol w:w="1303"/>
        <w:gridCol w:w="1701"/>
      </w:tblGrid>
      <w:tr w:rsidR="00360C47" w:rsidRPr="00BC020F" w:rsidTr="00516284">
        <w:trPr>
          <w:trHeight w:val="983"/>
        </w:trPr>
        <w:tc>
          <w:tcPr>
            <w:tcW w:w="1668" w:type="dxa"/>
            <w:vMerge w:val="restart"/>
            <w:hideMark/>
          </w:tcPr>
          <w:p w:rsidR="00360C47" w:rsidRPr="00BC020F" w:rsidRDefault="00360C47" w:rsidP="00705BCA">
            <w:pPr>
              <w:pStyle w:val="ConsPlusNormal"/>
              <w:ind w:right="-74"/>
              <w:jc w:val="both"/>
              <w:rPr>
                <w:rFonts w:ascii="Times New Roman" w:hAnsi="Times New Roman"/>
                <w:sz w:val="20"/>
              </w:rPr>
            </w:pPr>
            <w:r w:rsidRPr="00BC020F">
              <w:rPr>
                <w:rFonts w:ascii="Times New Roman" w:hAnsi="Times New Roman"/>
                <w:sz w:val="20"/>
              </w:rPr>
              <w:t>Объемы финансирования Программы (</w:t>
            </w:r>
            <w:proofErr w:type="spellStart"/>
            <w:r w:rsidRPr="00BC020F">
              <w:rPr>
                <w:rFonts w:ascii="Times New Roman" w:hAnsi="Times New Roman"/>
                <w:sz w:val="20"/>
              </w:rPr>
              <w:t>подпрогрммы</w:t>
            </w:r>
            <w:proofErr w:type="spellEnd"/>
            <w:r w:rsidRPr="00BC02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0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60C47" w:rsidRPr="00BC020F" w:rsidTr="00516284">
        <w:trPr>
          <w:trHeight w:val="1116"/>
        </w:trPr>
        <w:tc>
          <w:tcPr>
            <w:tcW w:w="1668" w:type="dxa"/>
            <w:vMerge/>
            <w:hideMark/>
          </w:tcPr>
          <w:p w:rsidR="00360C47" w:rsidRPr="00BC020F" w:rsidRDefault="00360C47" w:rsidP="0051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2015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2018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2021</w:t>
            </w:r>
          </w:p>
          <w:p w:rsidR="00360C47" w:rsidRPr="00A33474" w:rsidRDefault="00360C47" w:rsidP="0051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Итого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733 716,00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49 939,60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48 000,00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5 797 163,20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75 682,91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13 695 857,07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20 400 358,78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2 982 000,00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969 952,00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1 124 040,00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49 407 128,34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56 172 268,99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65 688 918,97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A33474" w:rsidRDefault="00360C47" w:rsidP="00360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176 589 108,30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232 657 252,42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184 995 785,02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215 292 304,28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221 178 863,22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229 514 665,49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227 125 0</w:t>
            </w:r>
            <w:r w:rsidR="00B74C02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,27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267 407 943,00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261 811 258,00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1 839 983 15</w:t>
            </w:r>
            <w:r w:rsidR="00B74C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,70</w:t>
            </w:r>
          </w:p>
        </w:tc>
        <w:tc>
          <w:tcPr>
            <w:tcW w:w="1303" w:type="dxa"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236 372 968,42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186 015 676,62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216 464 344,28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276 383 154,76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285 762 617,39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306 509 85</w:t>
            </w:r>
            <w:r w:rsidR="00B74C0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,31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267 530 343,00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261 933 658,00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2 036 972 6</w:t>
            </w:r>
            <w:r w:rsidR="00B74C0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="00530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8D500E" w:rsidRDefault="008D500E" w:rsidP="008D500E"/>
    <w:p w:rsidR="008D500E" w:rsidRDefault="008D500E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D38E5">
        <w:rPr>
          <w:sz w:val="28"/>
          <w:szCs w:val="28"/>
        </w:rPr>
        <w:t>.</w:t>
      </w:r>
    </w:p>
    <w:p w:rsidR="006D38E5" w:rsidRDefault="006D38E5" w:rsidP="006D38E5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both"/>
        <w:rPr>
          <w:sz w:val="28"/>
          <w:szCs w:val="28"/>
        </w:rPr>
      </w:pPr>
      <w:r w:rsidRPr="006D38E5">
        <w:rPr>
          <w:sz w:val="28"/>
          <w:szCs w:val="28"/>
        </w:rPr>
        <w:t>1.</w:t>
      </w:r>
      <w:r w:rsidR="00136222">
        <w:rPr>
          <w:sz w:val="28"/>
          <w:szCs w:val="28"/>
        </w:rPr>
        <w:t>3</w:t>
      </w:r>
      <w:r w:rsidRPr="006D38E5">
        <w:rPr>
          <w:sz w:val="28"/>
          <w:szCs w:val="28"/>
        </w:rPr>
        <w:t>. Позицию «Целевые индикаторы (показатели) Программы (подпрограммы)» паспорта  Программы изложить в следующей редакции</w:t>
      </w:r>
      <w:r>
        <w:rPr>
          <w:sz w:val="28"/>
          <w:szCs w:val="28"/>
        </w:rPr>
        <w:t xml:space="preserve">: </w:t>
      </w:r>
    </w:p>
    <w:p w:rsidR="006D38E5" w:rsidRPr="006D38E5" w:rsidRDefault="006D38E5" w:rsidP="006D38E5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38E5">
        <w:rPr>
          <w:sz w:val="28"/>
          <w:szCs w:val="28"/>
        </w:rPr>
        <w:t xml:space="preserve">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7997"/>
      </w:tblGrid>
      <w:tr w:rsidR="006D38E5" w:rsidRPr="00B8294A" w:rsidTr="006A5B26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D38E5" w:rsidRPr="00B8294A" w:rsidRDefault="006D38E5" w:rsidP="006A5B26">
            <w:pPr>
              <w:pStyle w:val="ConsPlusNormal"/>
              <w:rPr>
                <w:rFonts w:ascii="Times New Roman" w:hAnsi="Times New Roman"/>
              </w:rPr>
            </w:pPr>
            <w:r w:rsidRPr="00B8294A">
              <w:rPr>
                <w:rFonts w:ascii="Times New Roman" w:hAnsi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7997" w:type="dxa"/>
            <w:tcBorders>
              <w:top w:val="single" w:sz="4" w:space="0" w:color="auto"/>
              <w:bottom w:val="single" w:sz="4" w:space="0" w:color="auto"/>
            </w:tcBorders>
          </w:tcPr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(исключен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(введен с 01.01.2018)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- клубами и учреждениями клубного типа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- библиотеками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- парками культуры и отдыха (%) (исключен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4. Уровень фактической обеспеченности учреждениями культуры от нормативной потребности клубами и учреждениями клубного типа (%)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5. Уровень фактической обеспеченности учреждениями культуры от нормативной потребности библиотеками (%)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6. Уровень фактической обеспеченности учреждениями культуры от нормативной потребности парками культуры и отдыха (%)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 xml:space="preserve">7. Обеспеченность населения объектами сферы культуры (единиц на 1000 человек населения) (исключен с 01.01.2018) 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6D38E5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 xml:space="preserve"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 (%) (введен с 01.01.2017) 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10. Уменьшение доли муниципальных учреждений, имеющих неисполненные предписания надзорных органов (%) (введен с 01.01.2017)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12. Доля учреждений культуры, в которых сформирована доступная среда (%) (введен с 01.01.2017)</w:t>
            </w:r>
          </w:p>
          <w:p w:rsidR="006D38E5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A5B26">
              <w:rPr>
                <w:rFonts w:ascii="Times New Roman" w:hAnsi="Times New Roman"/>
                <w:szCs w:val="22"/>
              </w:rPr>
              <w:t xml:space="preserve">13. Количество посещений организаций культуры к уровню 2010 года (%) (введен </w:t>
            </w:r>
            <w:r w:rsidRPr="006A5B26">
              <w:rPr>
                <w:rFonts w:ascii="Times New Roman" w:hAnsi="Times New Roman"/>
                <w:szCs w:val="22"/>
              </w:rPr>
              <w:lastRenderedPageBreak/>
              <w:t>с 01.01.2018)</w:t>
            </w:r>
          </w:p>
          <w:p w:rsidR="00E719DC" w:rsidRPr="006A5B26" w:rsidRDefault="003C7C22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7C22">
              <w:rPr>
                <w:rFonts w:ascii="Times New Roman" w:hAnsi="Times New Roman"/>
                <w:szCs w:val="22"/>
              </w:rPr>
              <w:t xml:space="preserve">14.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</w:t>
            </w:r>
            <w:r w:rsidRPr="003C7C22">
              <w:rPr>
                <w:rFonts w:ascii="Times New Roman" w:hAnsi="Times New Roman"/>
                <w:szCs w:val="22"/>
                <w:highlight w:val="yellow"/>
              </w:rPr>
              <w:t xml:space="preserve">пунктов на территории МОГО «Ухта» (%) </w:t>
            </w:r>
            <w:r w:rsidR="00E719DC" w:rsidRPr="003C7C22">
              <w:rPr>
                <w:rFonts w:ascii="Times New Roman" w:hAnsi="Times New Roman"/>
                <w:szCs w:val="22"/>
                <w:highlight w:val="yellow"/>
              </w:rPr>
              <w:t>(введен с 01.01.2019</w:t>
            </w:r>
            <w:r w:rsidR="00E719DC" w:rsidRPr="003C7C22">
              <w:rPr>
                <w:rFonts w:ascii="Times New Roman" w:hAnsi="Times New Roman"/>
                <w:szCs w:val="22"/>
              </w:rPr>
              <w:t>)</w:t>
            </w:r>
          </w:p>
          <w:p w:rsidR="006D38E5" w:rsidRPr="006A5B26" w:rsidRDefault="00902923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A5B26">
              <w:rPr>
                <w:rFonts w:ascii="Times New Roman" w:hAnsi="Times New Roman"/>
                <w:szCs w:val="22"/>
              </w:rPr>
              <w:t xml:space="preserve">15. </w:t>
            </w:r>
            <w:r w:rsidR="006D38E5" w:rsidRPr="006A5B26">
              <w:rPr>
                <w:rFonts w:ascii="Times New Roman" w:hAnsi="Times New Roman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(введен с 01.01.2018)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1</w:t>
            </w:r>
            <w:r w:rsidR="00902923">
              <w:rPr>
                <w:rFonts w:ascii="Times New Roman" w:hAnsi="Times New Roman"/>
                <w:szCs w:val="22"/>
              </w:rPr>
              <w:t>6</w:t>
            </w:r>
            <w:r w:rsidRPr="00B8294A">
              <w:rPr>
                <w:rFonts w:ascii="Times New Roman" w:hAnsi="Times New Roman"/>
                <w:szCs w:val="22"/>
              </w:rPr>
              <w:t>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6D38E5" w:rsidRPr="00B8294A" w:rsidRDefault="006D38E5" w:rsidP="006D38E5">
            <w:pPr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1</w:t>
            </w:r>
            <w:r w:rsidR="006A5B26">
              <w:rPr>
                <w:sz w:val="22"/>
                <w:szCs w:val="22"/>
              </w:rPr>
              <w:t>7</w:t>
            </w:r>
            <w:r w:rsidRPr="00B8294A">
              <w:rPr>
                <w:sz w:val="22"/>
                <w:szCs w:val="22"/>
              </w:rPr>
              <w:t>. 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(%) (исключен с 01.01.2016)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1</w:t>
            </w:r>
            <w:r w:rsidR="006A5B26">
              <w:rPr>
                <w:sz w:val="22"/>
                <w:szCs w:val="22"/>
              </w:rPr>
              <w:t>8</w:t>
            </w:r>
            <w:r w:rsidRPr="00B8294A">
              <w:rPr>
                <w:sz w:val="22"/>
                <w:szCs w:val="22"/>
              </w:rPr>
              <w:t>. Доля граждан, положительно оценивающих состояние межнациональных отношений (%)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1</w:t>
            </w:r>
            <w:r w:rsidR="006A5B26">
              <w:rPr>
                <w:sz w:val="22"/>
                <w:szCs w:val="22"/>
              </w:rPr>
              <w:t>9</w:t>
            </w:r>
            <w:r w:rsidRPr="00B8294A">
              <w:rPr>
                <w:sz w:val="22"/>
                <w:szCs w:val="22"/>
              </w:rPr>
              <w:t>. Количество проведенных фестивалей и праздников художественных промыслов и ремесел (единиц) (введен с 01.01.2018)</w:t>
            </w:r>
          </w:p>
          <w:p w:rsidR="006D38E5" w:rsidRPr="00B8294A" w:rsidRDefault="006A5B26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38E5" w:rsidRPr="00B8294A">
              <w:rPr>
                <w:sz w:val="22"/>
                <w:szCs w:val="22"/>
              </w:rPr>
              <w:t>. Количество участников в федеральных и региональных выставках и ярмарках художественных промыслов и ремесел (человек) (введен с 01.01.2018)</w:t>
            </w:r>
          </w:p>
          <w:p w:rsidR="006D38E5" w:rsidRPr="00B8294A" w:rsidRDefault="006D38E5" w:rsidP="006D38E5">
            <w:pPr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1</w:t>
            </w:r>
            <w:r w:rsidRPr="00B8294A">
              <w:rPr>
                <w:sz w:val="22"/>
                <w:szCs w:val="22"/>
              </w:rPr>
              <w:t>. Доля внесенных в электронный каталог предметов музейного фонда от общего числа предметов музейного фонда (%) (исключен с 01.01.2016)</w:t>
            </w:r>
          </w:p>
          <w:p w:rsidR="006D38E5" w:rsidRPr="00B8294A" w:rsidRDefault="006D38E5" w:rsidP="006D3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2</w:t>
            </w:r>
            <w:r w:rsidRPr="00B8294A">
              <w:rPr>
                <w:sz w:val="22"/>
                <w:szCs w:val="22"/>
              </w:rPr>
              <w:t>. Доля представленных (во всех формах) зрителю музейных предметов в общем количестве музейных предметов основного фонда в год (%)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3</w:t>
            </w:r>
            <w:r w:rsidRPr="00B8294A">
              <w:rPr>
                <w:sz w:val="22"/>
                <w:szCs w:val="22"/>
              </w:rPr>
              <w:t xml:space="preserve">. Количество посещений муниципальных библиотек (в том числе посещений </w:t>
            </w:r>
            <w:r w:rsidRPr="00B8294A">
              <w:rPr>
                <w:sz w:val="22"/>
                <w:szCs w:val="22"/>
                <w:lang w:val="en-US"/>
              </w:rPr>
              <w:t>WEB</w:t>
            </w:r>
            <w:r w:rsidRPr="00B8294A">
              <w:rPr>
                <w:sz w:val="22"/>
                <w:szCs w:val="22"/>
              </w:rPr>
              <w:t>-сайта МУ «Центральная библиотека МОГО «Ухта») (тыс. посещений) (исключен с 01.01.2016)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4</w:t>
            </w:r>
            <w:r w:rsidRPr="00B8294A">
              <w:rPr>
                <w:sz w:val="22"/>
                <w:szCs w:val="22"/>
              </w:rPr>
              <w:t>. Охват населения МОГО «Ухта» библиотечным обслуживанием в год (%)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5</w:t>
            </w:r>
            <w:r w:rsidRPr="00B8294A">
              <w:rPr>
                <w:sz w:val="22"/>
                <w:szCs w:val="22"/>
              </w:rPr>
              <w:t>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2</w:t>
            </w:r>
            <w:r w:rsidR="006A5B26">
              <w:rPr>
                <w:rFonts w:ascii="Times New Roman" w:hAnsi="Times New Roman"/>
                <w:szCs w:val="22"/>
              </w:rPr>
              <w:t>6</w:t>
            </w:r>
            <w:r w:rsidRPr="00B8294A">
              <w:rPr>
                <w:rFonts w:ascii="Times New Roman" w:hAnsi="Times New Roman"/>
                <w:szCs w:val="22"/>
              </w:rPr>
              <w:t>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2</w:t>
            </w:r>
            <w:r w:rsidR="006A5B26">
              <w:rPr>
                <w:rFonts w:ascii="Times New Roman" w:hAnsi="Times New Roman"/>
                <w:szCs w:val="22"/>
              </w:rPr>
              <w:t>7</w:t>
            </w:r>
            <w:r w:rsidRPr="00B8294A">
              <w:rPr>
                <w:rFonts w:ascii="Times New Roman" w:hAnsi="Times New Roman"/>
                <w:szCs w:val="22"/>
              </w:rPr>
              <w:t>. Количество посещений библиотек (на 1 жителя в год) (единиц) (исключен с 01.01.2018)</w:t>
            </w:r>
          </w:p>
          <w:p w:rsidR="006D38E5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2</w:t>
            </w:r>
            <w:r w:rsidR="006A5B26">
              <w:rPr>
                <w:sz w:val="22"/>
                <w:szCs w:val="22"/>
              </w:rPr>
              <w:t>8</w:t>
            </w:r>
            <w:r w:rsidRPr="00B8294A">
              <w:rPr>
                <w:sz w:val="22"/>
                <w:szCs w:val="22"/>
              </w:rPr>
              <w:t xml:space="preserve">. Доля работников, получивших компенсацию, к общему количеству работников, обратившихся и имеющих право на получение данной компенсации (%) </w:t>
            </w:r>
            <w:r w:rsidRPr="00B8294A">
              <w:rPr>
                <w:szCs w:val="22"/>
              </w:rPr>
              <w:t>(</w:t>
            </w:r>
            <w:r w:rsidRPr="00B8294A">
              <w:rPr>
                <w:sz w:val="22"/>
                <w:szCs w:val="22"/>
              </w:rPr>
              <w:t>введен с 01.01.201</w:t>
            </w:r>
            <w:r w:rsidRPr="00B8294A">
              <w:rPr>
                <w:szCs w:val="22"/>
              </w:rPr>
              <w:t>5</w:t>
            </w:r>
            <w:r w:rsidRPr="00B8294A">
              <w:rPr>
                <w:sz w:val="22"/>
                <w:szCs w:val="22"/>
              </w:rPr>
              <w:t>)</w:t>
            </w:r>
          </w:p>
          <w:p w:rsidR="006A5B26" w:rsidRPr="006A5B26" w:rsidRDefault="006A5B26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7C22">
              <w:rPr>
                <w:sz w:val="22"/>
                <w:szCs w:val="22"/>
              </w:rPr>
              <w:t>29. Доля просроченной кредиторской задолженности в расходах бюджета муниципальны</w:t>
            </w:r>
            <w:r w:rsidR="00F025AC" w:rsidRPr="003C7C22">
              <w:rPr>
                <w:sz w:val="22"/>
                <w:szCs w:val="22"/>
              </w:rPr>
              <w:t>х</w:t>
            </w:r>
            <w:r w:rsidR="002E3880" w:rsidRPr="003C7C22">
              <w:rPr>
                <w:sz w:val="22"/>
                <w:szCs w:val="22"/>
              </w:rPr>
              <w:t xml:space="preserve"> музеев и библиотек</w:t>
            </w:r>
            <w:r w:rsidRPr="003C7C22">
              <w:rPr>
                <w:sz w:val="22"/>
                <w:szCs w:val="22"/>
              </w:rPr>
              <w:t xml:space="preserve"> </w:t>
            </w:r>
            <w:r w:rsidR="002E3880" w:rsidRPr="003C7C22">
              <w:rPr>
                <w:sz w:val="22"/>
                <w:szCs w:val="22"/>
              </w:rPr>
              <w:t xml:space="preserve">(%) </w:t>
            </w:r>
            <w:r w:rsidRPr="003C7C22">
              <w:rPr>
                <w:sz w:val="22"/>
                <w:szCs w:val="22"/>
              </w:rPr>
              <w:t>(введен с 01.01.2019)</w:t>
            </w:r>
          </w:p>
          <w:p w:rsidR="006D38E5" w:rsidRPr="006A5B26" w:rsidRDefault="006A5B26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B26">
              <w:rPr>
                <w:sz w:val="22"/>
                <w:szCs w:val="22"/>
              </w:rPr>
              <w:t>30</w:t>
            </w:r>
            <w:r w:rsidR="006D38E5" w:rsidRPr="006A5B26">
              <w:rPr>
                <w:sz w:val="22"/>
                <w:szCs w:val="22"/>
              </w:rPr>
              <w:t>. Удельный вес населения, участвующего в работе клубных формирований, любительских объединений, от общей численности населения МОГО «Ухта» (%) (исключен с 01.01.2016)</w:t>
            </w:r>
          </w:p>
          <w:p w:rsidR="006D38E5" w:rsidRPr="00B8294A" w:rsidRDefault="006A5B26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D38E5" w:rsidRPr="00B8294A">
              <w:rPr>
                <w:sz w:val="22"/>
                <w:szCs w:val="22"/>
              </w:rPr>
              <w:t>. Количество клубных формирований, любительских объединений (единиц)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2</w:t>
            </w:r>
            <w:r w:rsidRPr="00B8294A">
              <w:rPr>
                <w:sz w:val="22"/>
                <w:szCs w:val="22"/>
              </w:rPr>
              <w:t xml:space="preserve">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3</w:t>
            </w:r>
            <w:r w:rsidRPr="00B8294A">
              <w:rPr>
                <w:sz w:val="22"/>
                <w:szCs w:val="22"/>
              </w:rPr>
              <w:t>. Доля детей, привлекаемых к участию в творческих мероприятиях, от общего числа детей (%) (введен с 01.01.2016)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4</w:t>
            </w:r>
            <w:r w:rsidRPr="00B8294A">
              <w:rPr>
                <w:sz w:val="22"/>
                <w:szCs w:val="22"/>
              </w:rPr>
              <w:t>. Уровень удовлетворенности населения МОГО «Ухта» качеством предоставления муниципальных услуг в сфере культуры от общего числа опрошенных (%) (исключен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5</w:t>
            </w:r>
            <w:r w:rsidRPr="00B8294A">
              <w:rPr>
                <w:sz w:val="22"/>
                <w:szCs w:val="22"/>
              </w:rPr>
              <w:t>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lastRenderedPageBreak/>
              <w:t>3</w:t>
            </w:r>
            <w:r w:rsidR="006A5B26">
              <w:rPr>
                <w:sz w:val="22"/>
                <w:szCs w:val="22"/>
              </w:rPr>
              <w:t>6</w:t>
            </w:r>
            <w:r w:rsidRPr="00B8294A">
              <w:rPr>
                <w:sz w:val="22"/>
                <w:szCs w:val="22"/>
              </w:rPr>
              <w:t xml:space="preserve">. Количество реализованных мероприятий в области культуры и досуга (единиц) 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7</w:t>
            </w:r>
            <w:r w:rsidRPr="00B8294A">
              <w:rPr>
                <w:sz w:val="22"/>
                <w:szCs w:val="22"/>
              </w:rPr>
              <w:t>.Рост посещений учреждений культуры населением МОГО «Ухта» к уровню 2013 года (%) (исключен с 01.01.2016)</w:t>
            </w:r>
          </w:p>
          <w:p w:rsidR="006D38E5" w:rsidRPr="00B8294A" w:rsidRDefault="006D38E5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94A">
              <w:rPr>
                <w:sz w:val="22"/>
                <w:szCs w:val="22"/>
              </w:rPr>
              <w:t>3</w:t>
            </w:r>
            <w:r w:rsidR="006A5B26">
              <w:rPr>
                <w:sz w:val="22"/>
                <w:szCs w:val="22"/>
              </w:rPr>
              <w:t>8</w:t>
            </w:r>
            <w:r w:rsidRPr="00B8294A">
              <w:rPr>
                <w:sz w:val="22"/>
                <w:szCs w:val="22"/>
              </w:rPr>
              <w:t>.</w:t>
            </w:r>
            <w:r w:rsidR="00D4287C">
              <w:rPr>
                <w:sz w:val="22"/>
                <w:szCs w:val="22"/>
              </w:rPr>
              <w:t xml:space="preserve"> </w:t>
            </w:r>
            <w:r w:rsidRPr="00B8294A">
              <w:rPr>
                <w:sz w:val="22"/>
                <w:szCs w:val="22"/>
              </w:rPr>
              <w:t>Рост посещений учреждений культуры населением МОГО «Ухта» к уровню 2010 года (%) (введен с 01.01.2018)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3</w:t>
            </w:r>
            <w:r w:rsidR="006A5B26">
              <w:rPr>
                <w:rFonts w:ascii="Times New Roman" w:hAnsi="Times New Roman"/>
                <w:szCs w:val="22"/>
              </w:rPr>
              <w:t>9</w:t>
            </w:r>
            <w:r w:rsidRPr="00B8294A">
              <w:rPr>
                <w:rFonts w:ascii="Times New Roman" w:hAnsi="Times New Roman"/>
                <w:szCs w:val="22"/>
              </w:rPr>
              <w:t>. Доля мероприятий в области культуры и досуга для инвалидов, запланированных и реализованных муниципальной программой (%) (введен с 01.01.2017)</w:t>
            </w:r>
          </w:p>
          <w:p w:rsidR="006D38E5" w:rsidRPr="00B8294A" w:rsidRDefault="00D4287C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  <w:r w:rsidR="006D38E5" w:rsidRPr="00B8294A">
              <w:rPr>
                <w:rFonts w:ascii="Times New Roman" w:hAnsi="Times New Roman"/>
                <w:szCs w:val="22"/>
              </w:rPr>
              <w:t>. Доля граждан, признающих навыки, достоинства и способности инвалидов, в общей численности опрошенных граждан (%) (исключен с 01.01.2018)</w:t>
            </w:r>
          </w:p>
          <w:p w:rsidR="006D38E5" w:rsidRPr="00B8294A" w:rsidRDefault="00D4287C" w:rsidP="006D3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D38E5" w:rsidRPr="00B8294A">
              <w:rPr>
                <w:sz w:val="22"/>
                <w:szCs w:val="22"/>
              </w:rPr>
              <w:t>. Количество выпускников в учреждениях дополнительного образования детей (человек) (исключен с 01.01.2016)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2</w:t>
            </w:r>
            <w:r w:rsidRPr="00B8294A">
              <w:rPr>
                <w:rFonts w:ascii="Times New Roman" w:hAnsi="Times New Roman"/>
                <w:szCs w:val="22"/>
              </w:rPr>
              <w:t>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(введен с 01.01.2015)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3</w:t>
            </w:r>
            <w:r w:rsidRPr="00B8294A">
              <w:rPr>
                <w:rFonts w:ascii="Times New Roman" w:hAnsi="Times New Roman"/>
                <w:szCs w:val="22"/>
              </w:rPr>
              <w:t>. Удельный вес народных проектов, реализуемых в полном объеме и в установленные сроки, от общего количества народных проектов (%) (введен с 01.01.2017)</w:t>
            </w:r>
          </w:p>
          <w:p w:rsidR="006D38E5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4</w:t>
            </w:r>
            <w:r w:rsidRPr="00B8294A">
              <w:rPr>
                <w:rFonts w:ascii="Times New Roman" w:hAnsi="Times New Roman"/>
                <w:szCs w:val="22"/>
              </w:rPr>
              <w:t>. Количество реализованных народных проектов в сфере культуры (единиц) (введен с 01.01.2017)</w:t>
            </w:r>
          </w:p>
          <w:p w:rsidR="00D4287C" w:rsidRPr="00D4287C" w:rsidRDefault="00D4287C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7C22">
              <w:rPr>
                <w:rFonts w:ascii="Times New Roman" w:hAnsi="Times New Roman"/>
                <w:szCs w:val="22"/>
              </w:rPr>
              <w:t>45. Доля просроченной кредиторской задолженности в расходах бюджета культурно-досуговы</w:t>
            </w:r>
            <w:r w:rsidR="00F025AC" w:rsidRPr="003C7C22">
              <w:rPr>
                <w:rFonts w:ascii="Times New Roman" w:hAnsi="Times New Roman"/>
                <w:szCs w:val="22"/>
              </w:rPr>
              <w:t>х</w:t>
            </w:r>
            <w:r w:rsidRPr="003C7C22">
              <w:rPr>
                <w:rFonts w:ascii="Times New Roman" w:hAnsi="Times New Roman"/>
                <w:szCs w:val="22"/>
              </w:rPr>
              <w:t xml:space="preserve"> учреждени</w:t>
            </w:r>
            <w:r w:rsidR="00051FD0" w:rsidRPr="003C7C22">
              <w:rPr>
                <w:rFonts w:ascii="Times New Roman" w:hAnsi="Times New Roman"/>
                <w:szCs w:val="22"/>
              </w:rPr>
              <w:t>й</w:t>
            </w:r>
            <w:r w:rsidRPr="003C7C22">
              <w:rPr>
                <w:rFonts w:ascii="Times New Roman" w:hAnsi="Times New Roman"/>
                <w:szCs w:val="22"/>
              </w:rPr>
              <w:t xml:space="preserve"> и учреждени</w:t>
            </w:r>
            <w:r w:rsidR="00051FD0" w:rsidRPr="003C7C22">
              <w:rPr>
                <w:rFonts w:ascii="Times New Roman" w:hAnsi="Times New Roman"/>
                <w:szCs w:val="22"/>
              </w:rPr>
              <w:t>й</w:t>
            </w:r>
            <w:r w:rsidRPr="003C7C22">
              <w:rPr>
                <w:rFonts w:ascii="Times New Roman" w:hAnsi="Times New Roman"/>
                <w:szCs w:val="22"/>
              </w:rPr>
              <w:t xml:space="preserve"> дополнительного образования</w:t>
            </w:r>
            <w:r w:rsidR="002E3880" w:rsidRPr="003C7C22">
              <w:rPr>
                <w:rFonts w:ascii="Times New Roman" w:hAnsi="Times New Roman"/>
                <w:szCs w:val="22"/>
              </w:rPr>
              <w:t xml:space="preserve"> </w:t>
            </w:r>
            <w:r w:rsidR="002E3880" w:rsidRPr="003C7C22">
              <w:rPr>
                <w:szCs w:val="22"/>
              </w:rPr>
              <w:t>(%)</w:t>
            </w:r>
            <w:r w:rsidRPr="003C7C22">
              <w:rPr>
                <w:rFonts w:ascii="Times New Roman" w:hAnsi="Times New Roman"/>
                <w:szCs w:val="22"/>
              </w:rPr>
              <w:t xml:space="preserve"> (введен с 01.01.2019)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6</w:t>
            </w:r>
            <w:r w:rsidRPr="00B8294A">
              <w:rPr>
                <w:rFonts w:ascii="Times New Roman" w:hAnsi="Times New Roman"/>
                <w:szCs w:val="22"/>
              </w:rPr>
              <w:t>.Уровень ежегодного достижения показателей (индикаторов) Программы (%) (введен с 01.01.2016)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7</w:t>
            </w:r>
            <w:r w:rsidRPr="00B8294A">
              <w:rPr>
                <w:rFonts w:ascii="Times New Roman" w:hAnsi="Times New Roman"/>
                <w:szCs w:val="22"/>
              </w:rPr>
              <w:t>. Уровень ежегодного обеспечения деятельности МУ «Управление культуры» (%) (исключен с 01.01.2019)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8</w:t>
            </w:r>
            <w:r w:rsidRPr="00B8294A">
              <w:rPr>
                <w:rFonts w:ascii="Times New Roman" w:hAnsi="Times New Roman"/>
                <w:szCs w:val="22"/>
              </w:rPr>
              <w:t>. 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(введен с 01.01.2018)</w:t>
            </w:r>
          </w:p>
          <w:p w:rsidR="006D38E5" w:rsidRPr="00B8294A" w:rsidRDefault="006D38E5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294A">
              <w:rPr>
                <w:rFonts w:ascii="Times New Roman" w:hAnsi="Times New Roman"/>
                <w:szCs w:val="22"/>
              </w:rPr>
              <w:t>4</w:t>
            </w:r>
            <w:r w:rsidR="00D4287C">
              <w:rPr>
                <w:rFonts w:ascii="Times New Roman" w:hAnsi="Times New Roman"/>
                <w:szCs w:val="22"/>
              </w:rPr>
              <w:t>9</w:t>
            </w:r>
            <w:r w:rsidRPr="00B8294A">
              <w:rPr>
                <w:rFonts w:ascii="Times New Roman" w:hAnsi="Times New Roman"/>
                <w:szCs w:val="22"/>
              </w:rPr>
              <w:t>. Наличие визит-центра (да/нет) (введен с 01.01.2018)</w:t>
            </w:r>
          </w:p>
          <w:p w:rsidR="006D38E5" w:rsidRPr="00B8294A" w:rsidRDefault="00D4287C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  <w:r w:rsidR="006D38E5" w:rsidRPr="00B8294A">
              <w:rPr>
                <w:rFonts w:ascii="Times New Roman" w:hAnsi="Times New Roman"/>
                <w:szCs w:val="22"/>
              </w:rPr>
              <w:t>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6D38E5" w:rsidRDefault="00D4287C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51.</w:t>
            </w:r>
            <w:r w:rsidR="006D38E5" w:rsidRPr="00B8294A">
              <w:rPr>
                <w:rFonts w:ascii="Times New Roman" w:hAnsi="Times New Roman"/>
                <w:szCs w:val="22"/>
              </w:rPr>
              <w:t xml:space="preserve"> 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r w:rsidR="006D38E5">
              <w:rPr>
                <w:rFonts w:ascii="Times New Roman" w:hAnsi="Times New Roman"/>
                <w:szCs w:val="22"/>
              </w:rPr>
              <w:t>единиц) (исключен с 01.01.2019)</w:t>
            </w:r>
          </w:p>
          <w:p w:rsidR="006D38E5" w:rsidRPr="00B8294A" w:rsidRDefault="00D4287C" w:rsidP="006D38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  <w:r w:rsidR="006D38E5" w:rsidRPr="00B8294A">
              <w:rPr>
                <w:rFonts w:ascii="Times New Roman" w:hAnsi="Times New Roman"/>
                <w:szCs w:val="22"/>
              </w:rPr>
              <w:t>. Количество человек, прошедших обучение, переподготовку или повышение квалификации в сфере туризма (человек) (введен с 01.01.2018)</w:t>
            </w:r>
          </w:p>
        </w:tc>
      </w:tr>
    </w:tbl>
    <w:p w:rsidR="006D38E5" w:rsidRDefault="006D38E5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CE26BC" w:rsidRDefault="00136222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D500E" w:rsidRPr="004D2283">
        <w:rPr>
          <w:sz w:val="28"/>
          <w:szCs w:val="28"/>
        </w:rPr>
        <w:tab/>
      </w:r>
      <w:r w:rsidR="00CE26BC" w:rsidRPr="009E714D">
        <w:rPr>
          <w:sz w:val="28"/>
          <w:szCs w:val="28"/>
        </w:rPr>
        <w:t xml:space="preserve">Таблицу 1.1 Программы изложить в редакции согласно </w:t>
      </w:r>
      <w:hyperlink r:id="rId7" w:anchor="Par126" w:tooltip="Ресурсное обеспечение" w:history="1">
        <w:r w:rsidR="00CE26BC" w:rsidRPr="00CE26BC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="00CE26BC" w:rsidRPr="00CE26BC">
        <w:rPr>
          <w:rStyle w:val="a7"/>
          <w:color w:val="auto"/>
          <w:sz w:val="28"/>
          <w:szCs w:val="28"/>
          <w:u w:val="none"/>
        </w:rPr>
        <w:t xml:space="preserve"> № 1</w:t>
      </w:r>
      <w:r w:rsidR="00CE26BC" w:rsidRPr="00CE26BC">
        <w:rPr>
          <w:rStyle w:val="a7"/>
          <w:color w:val="auto"/>
          <w:sz w:val="28"/>
          <w:szCs w:val="28"/>
        </w:rPr>
        <w:t xml:space="preserve"> </w:t>
      </w:r>
      <w:r w:rsidR="00CE26BC" w:rsidRPr="009E714D">
        <w:rPr>
          <w:sz w:val="28"/>
          <w:szCs w:val="28"/>
        </w:rPr>
        <w:t>к настоящему постановлению</w:t>
      </w:r>
      <w:r w:rsidR="00CE26BC">
        <w:rPr>
          <w:sz w:val="28"/>
          <w:szCs w:val="28"/>
        </w:rPr>
        <w:t>.</w:t>
      </w:r>
    </w:p>
    <w:p w:rsidR="00CE26BC" w:rsidRPr="009E714D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2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E714D">
        <w:rPr>
          <w:sz w:val="28"/>
          <w:szCs w:val="28"/>
        </w:rPr>
        <w:t>Таблицу 1.2 Программы изложить в редакции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 xml:space="preserve">согласно </w:t>
      </w:r>
      <w:hyperlink r:id="rId8" w:anchor="Par126" w:tooltip="Ресурсное обеспечение" w:history="1">
        <w:r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2 </w:t>
      </w:r>
      <w:r w:rsidRPr="004D2283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8D500E" w:rsidRPr="004D2283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2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500E" w:rsidRPr="004D2283">
        <w:rPr>
          <w:sz w:val="28"/>
          <w:szCs w:val="28"/>
        </w:rPr>
        <w:t xml:space="preserve">Таблицу 3.1 Программы изложить в редакции согласно </w:t>
      </w:r>
      <w:hyperlink r:id="rId9" w:anchor="Par126" w:tooltip="Ресурсное обеспечение" w:history="1">
        <w:r w:rsidR="008D500E"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3 </w:t>
      </w:r>
      <w:r w:rsidR="008D500E" w:rsidRPr="004D2283">
        <w:rPr>
          <w:sz w:val="28"/>
          <w:szCs w:val="28"/>
        </w:rPr>
        <w:t>к настоящему постановлению.</w:t>
      </w:r>
    </w:p>
    <w:p w:rsidR="008D500E" w:rsidRDefault="008D500E" w:rsidP="003C7C22">
      <w:pPr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2.</w:t>
      </w:r>
      <w:r w:rsidRPr="004D228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C7C22" w:rsidRPr="004D2283" w:rsidRDefault="003C7C22" w:rsidP="003C7C22">
      <w:pPr>
        <w:spacing w:after="120"/>
        <w:ind w:firstLine="709"/>
        <w:jc w:val="both"/>
        <w:rPr>
          <w:sz w:val="26"/>
          <w:szCs w:val="26"/>
        </w:rPr>
      </w:pPr>
    </w:p>
    <w:p w:rsidR="007A7D4A" w:rsidRDefault="008D500E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Par545"/>
      <w:bookmarkEnd w:id="1"/>
      <w:r w:rsidRPr="004D2283">
        <w:rPr>
          <w:sz w:val="28"/>
          <w:szCs w:val="28"/>
        </w:rPr>
        <w:t>Руководитель</w:t>
      </w:r>
      <w:r w:rsidR="00007158">
        <w:rPr>
          <w:sz w:val="28"/>
          <w:szCs w:val="28"/>
        </w:rPr>
        <w:t xml:space="preserve"> администрации МОГО «Ухта»</w:t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  <w:t xml:space="preserve">       </w:t>
      </w:r>
      <w:r w:rsidRPr="004D2283">
        <w:rPr>
          <w:sz w:val="28"/>
          <w:szCs w:val="28"/>
        </w:rPr>
        <w:t xml:space="preserve"> М.Н. Османо</w:t>
      </w:r>
      <w:r w:rsidR="007A7D4A">
        <w:rPr>
          <w:sz w:val="28"/>
          <w:szCs w:val="28"/>
        </w:rPr>
        <w:t>в</w:t>
      </w:r>
    </w:p>
    <w:p w:rsidR="007A7D4A" w:rsidRDefault="007A7D4A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7A7D4A" w:rsidSect="003C7C22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7A7D4A" w:rsidRPr="004D2283" w:rsidRDefault="007A7D4A" w:rsidP="007A7D4A">
      <w:pPr>
        <w:ind w:left="11907"/>
        <w:jc w:val="center"/>
      </w:pPr>
      <w:r>
        <w:lastRenderedPageBreak/>
        <w:t>Приложение № 1</w:t>
      </w:r>
    </w:p>
    <w:p w:rsidR="007A7D4A" w:rsidRPr="004D2283" w:rsidRDefault="007A7D4A" w:rsidP="007A7D4A">
      <w:pPr>
        <w:ind w:left="11907"/>
        <w:jc w:val="center"/>
      </w:pPr>
      <w:r w:rsidRPr="004D2283">
        <w:t>к постановлению</w:t>
      </w:r>
    </w:p>
    <w:p w:rsidR="007A7D4A" w:rsidRPr="004D2283" w:rsidRDefault="007A7D4A" w:rsidP="007A7D4A">
      <w:pPr>
        <w:ind w:left="11907"/>
        <w:jc w:val="center"/>
      </w:pPr>
      <w:r w:rsidRPr="004D2283">
        <w:t>администрации МОГО «Ухта»</w:t>
      </w:r>
    </w:p>
    <w:p w:rsidR="007A7D4A" w:rsidRDefault="007A7D4A" w:rsidP="007A7D4A">
      <w:pPr>
        <w:ind w:left="11907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7A7D4A" w:rsidRDefault="007A7D4A" w:rsidP="007A7D4A">
      <w:pPr>
        <w:jc w:val="right"/>
      </w:pPr>
    </w:p>
    <w:p w:rsidR="007A7D4A" w:rsidRPr="00A76004" w:rsidRDefault="007A7D4A" w:rsidP="007A7D4A">
      <w:pPr>
        <w:jc w:val="right"/>
        <w:rPr>
          <w:rFonts w:eastAsia="Calibri"/>
          <w:lang w:eastAsia="en-US"/>
        </w:rPr>
      </w:pPr>
      <w:r>
        <w:t>«</w:t>
      </w:r>
      <w:r w:rsidRPr="00A76004">
        <w:t>Таблица 1.1</w:t>
      </w:r>
    </w:p>
    <w:p w:rsidR="007A7D4A" w:rsidRPr="00A76004" w:rsidRDefault="007A7D4A" w:rsidP="007A7D4A">
      <w:pPr>
        <w:widowControl w:val="0"/>
        <w:autoSpaceDE w:val="0"/>
        <w:autoSpaceDN w:val="0"/>
        <w:adjustRightInd w:val="0"/>
        <w:jc w:val="center"/>
      </w:pPr>
      <w:bookmarkStart w:id="2" w:name="P185"/>
      <w:bookmarkEnd w:id="2"/>
      <w:r w:rsidRPr="00A76004">
        <w:t xml:space="preserve">Перечень и характеристики </w:t>
      </w:r>
    </w:p>
    <w:p w:rsidR="007A7D4A" w:rsidRDefault="007A7D4A" w:rsidP="007A7D4A">
      <w:pPr>
        <w:widowControl w:val="0"/>
        <w:autoSpaceDE w:val="0"/>
        <w:autoSpaceDN w:val="0"/>
        <w:adjustRightInd w:val="0"/>
        <w:jc w:val="center"/>
      </w:pPr>
      <w:r w:rsidRPr="00A76004">
        <w:t>основных мероприятий муниципальной программы МОГО «Ухта»</w:t>
      </w:r>
      <w:r>
        <w:t xml:space="preserve"> </w:t>
      </w:r>
      <w:r w:rsidRPr="00A76004">
        <w:t>«Культура»</w:t>
      </w:r>
    </w:p>
    <w:p w:rsidR="00363634" w:rsidRPr="00A76004" w:rsidRDefault="00363634" w:rsidP="007A7D4A">
      <w:pPr>
        <w:widowControl w:val="0"/>
        <w:autoSpaceDE w:val="0"/>
        <w:autoSpaceDN w:val="0"/>
        <w:adjustRightInd w:val="0"/>
        <w:jc w:val="center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7A7D4A" w:rsidRPr="00CC731E" w:rsidTr="004D43BA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Срок</w:t>
            </w:r>
          </w:p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A7D4A" w:rsidRPr="00CC731E" w:rsidTr="004D43BA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A7D4A" w:rsidRPr="00CC731E" w:rsidTr="004D43BA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7</w:t>
            </w:r>
          </w:p>
        </w:tc>
      </w:tr>
      <w:tr w:rsidR="007A7D4A" w:rsidRPr="00CC731E" w:rsidTr="004D43B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7A7D4A" w:rsidRPr="00CC731E" w:rsidTr="004D43B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CC731E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A7D4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DF272F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2475DA" w:rsidRPr="00CC731E" w:rsidRDefault="007A7D4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  <w:r w:rsidR="002475DA" w:rsidRPr="00CC731E">
              <w:rPr>
                <w:rFonts w:ascii="Times New Roman" w:hAnsi="Times New Roman"/>
                <w:sz w:val="18"/>
                <w:szCs w:val="18"/>
              </w:rPr>
              <w:t xml:space="preserve"> Уровень фактической обеспеченности учреждениями культуры от нормативной потребности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парками культуры и отдыха </w:t>
            </w:r>
            <w:r w:rsidRPr="00CC731E">
              <w:rPr>
                <w:rFonts w:ascii="Times New Roman" w:hAnsi="Times New Roman"/>
                <w:sz w:val="18"/>
                <w:szCs w:val="18"/>
              </w:rPr>
              <w:br/>
              <w:t>(исключен с 01.01.2018).</w:t>
            </w:r>
          </w:p>
          <w:p w:rsidR="007A7D4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Уменьшение доли муниципальных учреждений, имеющих неисполненные </w:t>
            </w:r>
            <w:r w:rsidRPr="00CC731E">
              <w:rPr>
                <w:sz w:val="18"/>
                <w:szCs w:val="18"/>
              </w:rPr>
              <w:lastRenderedPageBreak/>
              <w:t>предписания надзорных органов (введен с 01.01.2017).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парками культуры и отдыха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организаций культуры к уровню 2010 года (введен с </w:t>
            </w:r>
            <w:r w:rsidRPr="00CC731E">
              <w:rPr>
                <w:rFonts w:ascii="Times New Roman" w:hAnsi="Times New Roman"/>
                <w:sz w:val="18"/>
                <w:szCs w:val="18"/>
              </w:rPr>
              <w:lastRenderedPageBreak/>
              <w:t>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E95D95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МУ «Управление культуры</w:t>
            </w:r>
          </w:p>
          <w:p w:rsidR="002475DA" w:rsidRPr="003C7C22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7C22" w:rsidRDefault="002475DA" w:rsidP="003C7C22">
            <w:pPr>
              <w:pStyle w:val="ConsPlusCell"/>
              <w:jc w:val="both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  <w:highlight w:val="yellow"/>
              </w:rPr>
              <w:t>Обеспечено подключение к сети «Интернет» не менее одного объекта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</w:t>
            </w:r>
            <w:r w:rsidRPr="003C7C2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пунктов </w:t>
            </w:r>
            <w:r w:rsidR="003C7C22"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>на территории МОГО «Ухта»</w:t>
            </w:r>
            <w:r w:rsidR="003C7C22" w:rsidRPr="003C7C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C22">
              <w:rPr>
                <w:rFonts w:ascii="Times New Roman" w:hAnsi="Times New Roman"/>
                <w:sz w:val="18"/>
                <w:szCs w:val="18"/>
              </w:rPr>
              <w:t>(введен с 01.01.2019).</w:t>
            </w:r>
          </w:p>
        </w:tc>
      </w:tr>
      <w:tr w:rsidR="002475DA" w:rsidRPr="00CC731E" w:rsidTr="004D43BA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31E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CC731E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2475DA" w:rsidRPr="00CC731E" w:rsidRDefault="002475DA" w:rsidP="00E95D95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администрации </w:t>
            </w:r>
            <w:proofErr w:type="spellStart"/>
            <w:r w:rsidRPr="00CC731E">
              <w:rPr>
                <w:sz w:val="18"/>
                <w:szCs w:val="18"/>
              </w:rPr>
              <w:t>МОГО«Ухта</w:t>
            </w:r>
            <w:proofErr w:type="spellEnd"/>
            <w:r w:rsidRPr="00CC731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Количество проведенных фестивалей и праздников художественных промыслов  и </w:t>
            </w:r>
            <w:r w:rsidRPr="00CC731E">
              <w:rPr>
                <w:sz w:val="18"/>
                <w:szCs w:val="18"/>
              </w:rPr>
              <w:lastRenderedPageBreak/>
              <w:t>ремесел (введен с 01.01.2018).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(введен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(введен с 01.01.2018).</w:t>
            </w:r>
          </w:p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(введен с 01.01.2018).</w:t>
            </w:r>
          </w:p>
        </w:tc>
      </w:tr>
      <w:tr w:rsidR="002475DA" w:rsidRPr="00CC731E" w:rsidTr="004D43BA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3</w:t>
            </w:r>
            <w:r w:rsidRPr="00CC731E">
              <w:rPr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2475DA" w:rsidRPr="00CC731E" w:rsidRDefault="002475DA" w:rsidP="002475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Охват населения МОГО «Ухта» библиотечным обслуживанием в год(введен с 01.01.2018).</w:t>
            </w:r>
          </w:p>
          <w:p w:rsidR="00186218" w:rsidRPr="00CC731E" w:rsidRDefault="00186218" w:rsidP="00E95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 xml:space="preserve">Количество посещений муниципальных библиотек (в том числе посещений </w:t>
            </w:r>
            <w:r w:rsidRPr="00CC731E">
              <w:rPr>
                <w:sz w:val="18"/>
                <w:szCs w:val="18"/>
                <w:lang w:val="en-US"/>
              </w:rPr>
              <w:t>WEB</w:t>
            </w:r>
            <w:r w:rsidRPr="00CC731E">
              <w:rPr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86218" w:rsidRPr="00CC731E" w:rsidRDefault="00186218" w:rsidP="00E95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населения(введен с 01.01.2015).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CC731E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CC731E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(введен с 01.01.2015).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3.8</w:t>
            </w:r>
            <w:r w:rsidRPr="00D72403">
              <w:rPr>
                <w:sz w:val="18"/>
                <w:szCs w:val="18"/>
                <w:highlight w:val="yellow"/>
              </w:rPr>
              <w:t xml:space="preserve">. </w:t>
            </w:r>
            <w:r w:rsidR="00F86907" w:rsidRPr="00CC731E">
              <w:rPr>
                <w:sz w:val="18"/>
                <w:szCs w:val="18"/>
                <w:highlight w:val="yellow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E95D95">
            <w:pP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МУ «Управление культуры</w:t>
            </w:r>
          </w:p>
          <w:p w:rsidR="00186218" w:rsidRPr="00B5670E" w:rsidRDefault="00186218" w:rsidP="00E95D95">
            <w:pP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sz w:val="18"/>
                <w:szCs w:val="18"/>
                <w:highlight w:val="yellow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3C7C22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sz w:val="18"/>
                <w:szCs w:val="18"/>
                <w:highlight w:val="yellow"/>
              </w:rPr>
              <w:t>20</w:t>
            </w:r>
            <w:r w:rsidR="003C7C22">
              <w:rPr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B6397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Кредиторс</w:t>
            </w:r>
            <w:r w:rsidR="00B63975" w:rsidRPr="00B5670E">
              <w:rPr>
                <w:sz w:val="18"/>
                <w:szCs w:val="18"/>
              </w:rPr>
              <w:t>кая задолженность муниципальных</w:t>
            </w:r>
            <w:r w:rsidRPr="00B5670E">
              <w:rPr>
                <w:sz w:val="18"/>
                <w:szCs w:val="18"/>
              </w:rPr>
              <w:t xml:space="preserve"> музе</w:t>
            </w:r>
            <w:r w:rsidR="00B63975" w:rsidRPr="00B5670E">
              <w:rPr>
                <w:sz w:val="18"/>
                <w:szCs w:val="18"/>
              </w:rPr>
              <w:t>ев и библиотек</w:t>
            </w:r>
            <w:r w:rsidRPr="00B5670E">
              <w:rPr>
                <w:sz w:val="18"/>
                <w:szCs w:val="18"/>
              </w:rPr>
              <w:t xml:space="preserve">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B63975">
            <w:pP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</w:t>
            </w:r>
            <w:r w:rsidR="00B63975" w:rsidRPr="00B5670E">
              <w:rPr>
                <w:sz w:val="18"/>
                <w:szCs w:val="18"/>
              </w:rPr>
              <w:t>х музеев</w:t>
            </w:r>
            <w:r w:rsidRPr="00B5670E">
              <w:rPr>
                <w:sz w:val="18"/>
                <w:szCs w:val="18"/>
              </w:rPr>
              <w:t xml:space="preserve"> и библиотек (введен с 01.01.2019).</w:t>
            </w:r>
          </w:p>
        </w:tc>
      </w:tr>
      <w:tr w:rsidR="00186218" w:rsidRPr="00CC731E" w:rsidTr="004D43BA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1862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4</w:t>
            </w:r>
            <w:r w:rsidRPr="00CC731E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186218" w:rsidRPr="00CC731E" w:rsidRDefault="00186218" w:rsidP="00186218">
            <w:pPr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опрошенных(исключен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программой(введен с 01.01.2017).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Удельный вес населения, участвующего в </w:t>
            </w:r>
            <w:r w:rsidRPr="00CC731E">
              <w:rPr>
                <w:sz w:val="18"/>
                <w:szCs w:val="18"/>
              </w:rPr>
              <w:lastRenderedPageBreak/>
              <w:t>работе клубных формирований, любительских объединений, от общей численности населения МОГО «Ухта»(исключен с 01.01.2016).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детей(введен с 01.01.2016).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Уровень удовлетворенности населения  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(исключен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186218" w:rsidRPr="00CC731E" w:rsidRDefault="00186218" w:rsidP="00186218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186218" w:rsidRPr="00CC731E" w:rsidRDefault="00186218" w:rsidP="00186218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  <w:r w:rsidRPr="00CC731E">
              <w:rPr>
                <w:sz w:val="18"/>
                <w:szCs w:val="18"/>
              </w:rPr>
              <w:lastRenderedPageBreak/>
              <w:t>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</w:tc>
      </w:tr>
      <w:tr w:rsidR="00186218" w:rsidRPr="00CC731E" w:rsidTr="004D43BA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4D43BA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422200" w:rsidP="00D72403">
            <w:pPr>
              <w:pStyle w:val="ConsPlusCell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4.12</w:t>
            </w:r>
            <w:r w:rsidRPr="00D72403">
              <w:rPr>
                <w:sz w:val="18"/>
                <w:szCs w:val="18"/>
                <w:highlight w:val="yellow"/>
              </w:rPr>
              <w:t>.</w:t>
            </w:r>
            <w:r w:rsidR="00D72403" w:rsidRPr="00740B4F">
              <w:rPr>
                <w:sz w:val="16"/>
                <w:szCs w:val="16"/>
              </w:rPr>
              <w:t xml:space="preserve"> </w:t>
            </w:r>
            <w:r w:rsidR="00F86907" w:rsidRPr="00CC731E">
              <w:rPr>
                <w:sz w:val="18"/>
                <w:szCs w:val="18"/>
                <w:highlight w:val="yellow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4D43BA" w:rsidP="00E95D95">
            <w:pPr>
              <w:jc w:val="center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МУ «Управление культуры</w:t>
            </w:r>
          </w:p>
          <w:p w:rsidR="004D43BA" w:rsidRPr="00B5670E" w:rsidRDefault="004D43BA" w:rsidP="00E95D95">
            <w:pPr>
              <w:jc w:val="center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3C7C22" w:rsidP="003C7C22">
            <w:pPr>
              <w:pStyle w:val="ConsPlusCell"/>
              <w:jc w:val="center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B5670E" w:rsidRDefault="004D43BA" w:rsidP="000034F3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Кредиторская задолженность муниципальны</w:t>
            </w:r>
            <w:r w:rsidR="000034F3" w:rsidRPr="00B5670E">
              <w:rPr>
                <w:sz w:val="18"/>
                <w:szCs w:val="18"/>
              </w:rPr>
              <w:t>х</w:t>
            </w:r>
            <w:r w:rsidRPr="00B5670E">
              <w:rPr>
                <w:sz w:val="18"/>
                <w:szCs w:val="18"/>
              </w:rPr>
              <w:t xml:space="preserve"> культурно-досугов</w:t>
            </w:r>
            <w:r w:rsidR="000034F3" w:rsidRPr="00B5670E">
              <w:rPr>
                <w:sz w:val="18"/>
                <w:szCs w:val="18"/>
              </w:rPr>
              <w:t>ых учреждений</w:t>
            </w:r>
            <w:r w:rsidRPr="00B5670E">
              <w:rPr>
                <w:sz w:val="18"/>
                <w:szCs w:val="18"/>
              </w:rPr>
              <w:t xml:space="preserve"> и учреждени</w:t>
            </w:r>
            <w:r w:rsidR="000034F3" w:rsidRPr="00B5670E">
              <w:rPr>
                <w:sz w:val="18"/>
                <w:szCs w:val="18"/>
              </w:rPr>
              <w:t>й</w:t>
            </w:r>
            <w:r w:rsidRPr="00B5670E">
              <w:rPr>
                <w:sz w:val="18"/>
                <w:szCs w:val="18"/>
              </w:rPr>
              <w:t xml:space="preserve"> дополнительного образования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0034F3">
            <w:pPr>
              <w:rPr>
                <w:sz w:val="18"/>
                <w:szCs w:val="18"/>
              </w:rPr>
            </w:pPr>
            <w:r w:rsidRPr="00B5670E">
              <w:rPr>
                <w:sz w:val="18"/>
                <w:szCs w:val="18"/>
              </w:rPr>
              <w:t>Доля просроченной кредиторской задолженности в расходах бюджета культурно-досуговы</w:t>
            </w:r>
            <w:r w:rsidR="000034F3" w:rsidRPr="00B5670E">
              <w:rPr>
                <w:sz w:val="18"/>
                <w:szCs w:val="18"/>
              </w:rPr>
              <w:t>х</w:t>
            </w:r>
            <w:r w:rsidRPr="00B5670E">
              <w:rPr>
                <w:sz w:val="18"/>
                <w:szCs w:val="18"/>
              </w:rPr>
              <w:t xml:space="preserve"> учреждени</w:t>
            </w:r>
            <w:r w:rsidR="000034F3" w:rsidRPr="00B5670E">
              <w:rPr>
                <w:sz w:val="18"/>
                <w:szCs w:val="18"/>
              </w:rPr>
              <w:t>й</w:t>
            </w:r>
            <w:r w:rsidRPr="00B5670E">
              <w:rPr>
                <w:sz w:val="18"/>
                <w:szCs w:val="18"/>
              </w:rPr>
              <w:t xml:space="preserve"> и учреждени</w:t>
            </w:r>
            <w:r w:rsidR="000034F3" w:rsidRPr="00B5670E">
              <w:rPr>
                <w:sz w:val="18"/>
                <w:szCs w:val="18"/>
              </w:rPr>
              <w:t>й</w:t>
            </w:r>
            <w:r w:rsidRPr="00B5670E">
              <w:rPr>
                <w:sz w:val="18"/>
                <w:szCs w:val="18"/>
              </w:rPr>
              <w:t xml:space="preserve"> дополнительного образования (введен с 01.01.2019).</w:t>
            </w:r>
          </w:p>
        </w:tc>
      </w:tr>
      <w:tr w:rsidR="004D43BA" w:rsidRPr="00CC731E" w:rsidTr="004D43BA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4D43BA">
            <w:pPr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4D43BA" w:rsidRPr="00CC731E" w:rsidTr="004D43BA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4D43BA" w:rsidRPr="00CC731E" w:rsidTr="004D43BA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4D43BA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ab/>
            </w:r>
            <w:r w:rsidRPr="00CC731E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(введен с 01.01.2018).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Наличие визит-центра (введен с 01.01.2018).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 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</w:p>
        </w:tc>
      </w:tr>
    </w:tbl>
    <w:p w:rsidR="007A7D4A" w:rsidRPr="00CC731E" w:rsidRDefault="007A7D4A" w:rsidP="007A7D4A">
      <w:pPr>
        <w:ind w:right="-11" w:firstLine="720"/>
        <w:jc w:val="right"/>
        <w:rPr>
          <w:sz w:val="18"/>
          <w:szCs w:val="18"/>
        </w:rPr>
      </w:pPr>
    </w:p>
    <w:p w:rsidR="004D43BA" w:rsidRPr="00CC731E" w:rsidRDefault="007A7D4A" w:rsidP="004D43BA">
      <w:pPr>
        <w:ind w:right="-11"/>
        <w:jc w:val="center"/>
        <w:rPr>
          <w:sz w:val="18"/>
          <w:szCs w:val="18"/>
        </w:rPr>
      </w:pPr>
      <w:r w:rsidRPr="00CC731E">
        <w:rPr>
          <w:sz w:val="18"/>
          <w:szCs w:val="18"/>
        </w:rPr>
        <w:t>________________</w:t>
      </w:r>
      <w:r w:rsidR="004D43BA" w:rsidRPr="00CC731E">
        <w:rPr>
          <w:sz w:val="18"/>
          <w:szCs w:val="18"/>
        </w:rPr>
        <w:t>_____________________________»</w:t>
      </w:r>
    </w:p>
    <w:p w:rsidR="007A7D4A" w:rsidRPr="00CC731E" w:rsidRDefault="004D43BA" w:rsidP="004D43BA">
      <w:pPr>
        <w:ind w:right="-11"/>
        <w:jc w:val="center"/>
        <w:rPr>
          <w:sz w:val="18"/>
          <w:szCs w:val="18"/>
        </w:rPr>
      </w:pPr>
      <w:r w:rsidRPr="00CC731E">
        <w:rPr>
          <w:sz w:val="18"/>
          <w:szCs w:val="18"/>
        </w:rPr>
        <w:br w:type="page"/>
      </w:r>
    </w:p>
    <w:p w:rsidR="007A7D4A" w:rsidRPr="004D2283" w:rsidRDefault="007A7D4A" w:rsidP="007A7D4A">
      <w:pPr>
        <w:ind w:left="12191"/>
        <w:jc w:val="center"/>
      </w:pPr>
      <w:r>
        <w:lastRenderedPageBreak/>
        <w:t>Приложение № 2</w:t>
      </w:r>
    </w:p>
    <w:p w:rsidR="007A7D4A" w:rsidRPr="004D2283" w:rsidRDefault="007A7D4A" w:rsidP="007A7D4A">
      <w:pPr>
        <w:ind w:left="12191"/>
        <w:jc w:val="center"/>
      </w:pPr>
      <w:r w:rsidRPr="004D2283">
        <w:t>к постановлению</w:t>
      </w:r>
    </w:p>
    <w:p w:rsidR="007A7D4A" w:rsidRPr="004D2283" w:rsidRDefault="007A7D4A" w:rsidP="007A7D4A">
      <w:pPr>
        <w:ind w:left="12191"/>
        <w:jc w:val="center"/>
      </w:pPr>
      <w:r w:rsidRPr="004D2283">
        <w:t>администрации МОГО «Ухта»</w:t>
      </w:r>
    </w:p>
    <w:p w:rsidR="007A7D4A" w:rsidRDefault="007A7D4A" w:rsidP="007A7D4A">
      <w:pPr>
        <w:ind w:left="12191"/>
        <w:jc w:val="center"/>
      </w:pPr>
      <w:r w:rsidRPr="004D2283">
        <w:t xml:space="preserve">от </w:t>
      </w:r>
      <w:r w:rsidR="00CC731E">
        <w:t>_________</w:t>
      </w:r>
      <w:r>
        <w:t xml:space="preserve"> 2019 г.</w:t>
      </w:r>
      <w:r w:rsidR="00CC731E" w:rsidRPr="00CC731E">
        <w:t xml:space="preserve"> </w:t>
      </w:r>
      <w:r w:rsidR="00CC731E" w:rsidRPr="004D2283">
        <w:t>№</w:t>
      </w:r>
      <w:r>
        <w:t>_____</w:t>
      </w: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42428E" w:rsidRPr="006F7F95" w:rsidRDefault="0042428E" w:rsidP="0042428E">
      <w:pPr>
        <w:ind w:right="-11" w:firstLine="720"/>
        <w:jc w:val="right"/>
      </w:pPr>
      <w:r w:rsidRPr="006F7F95">
        <w:t>«Таблица 1.2</w:t>
      </w:r>
    </w:p>
    <w:p w:rsidR="0042428E" w:rsidRPr="006F7F95" w:rsidRDefault="0042428E" w:rsidP="0042428E">
      <w:pPr>
        <w:ind w:right="-11" w:firstLine="720"/>
        <w:jc w:val="center"/>
      </w:pPr>
      <w:r w:rsidRPr="006F7F95">
        <w:t xml:space="preserve">Перечень и сведения о целевых индикаторах (показателях) </w:t>
      </w:r>
    </w:p>
    <w:p w:rsidR="004D43BA" w:rsidRPr="006F7F95" w:rsidRDefault="0042428E" w:rsidP="007C4288">
      <w:pPr>
        <w:ind w:right="-11" w:firstLine="720"/>
        <w:jc w:val="center"/>
      </w:pPr>
      <w:r w:rsidRPr="006F7F95">
        <w:t>муниципальной программы МОГО «Ухта» «Культура»</w:t>
      </w:r>
    </w:p>
    <w:p w:rsidR="007C4288" w:rsidRPr="00690BBB" w:rsidRDefault="007C4288" w:rsidP="007C4288">
      <w:pPr>
        <w:ind w:right="-11" w:firstLine="720"/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157"/>
        <w:gridCol w:w="49"/>
        <w:gridCol w:w="140"/>
        <w:gridCol w:w="1490"/>
        <w:gridCol w:w="47"/>
        <w:gridCol w:w="25"/>
        <w:gridCol w:w="873"/>
        <w:gridCol w:w="1093"/>
        <w:gridCol w:w="885"/>
        <w:gridCol w:w="919"/>
        <w:gridCol w:w="1034"/>
        <w:gridCol w:w="817"/>
        <w:gridCol w:w="820"/>
        <w:gridCol w:w="798"/>
        <w:gridCol w:w="873"/>
        <w:gridCol w:w="925"/>
      </w:tblGrid>
      <w:tr w:rsidR="0042428E" w:rsidRPr="00690BBB" w:rsidTr="00690BBB">
        <w:trPr>
          <w:trHeight w:val="20"/>
          <w:tblHeader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55" w:type="pct"/>
            <w:gridSpan w:val="2"/>
            <w:vMerge w:val="restar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5" w:type="pct"/>
            <w:gridSpan w:val="2"/>
            <w:vMerge w:val="restar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34" w:type="pct"/>
            <w:gridSpan w:val="1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42428E" w:rsidRPr="00690BBB" w:rsidTr="00690BBB">
        <w:trPr>
          <w:trHeight w:val="20"/>
          <w:tblHeader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pct"/>
            <w:gridSpan w:val="2"/>
            <w:vMerge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42428E" w:rsidRPr="00690BBB" w:rsidTr="00690BBB">
        <w:trPr>
          <w:trHeight w:val="20"/>
          <w:tblHeader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42428E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Муниципальная </w:t>
            </w:r>
            <w:proofErr w:type="spellStart"/>
            <w:r w:rsidRPr="00690BBB">
              <w:rPr>
                <w:b/>
                <w:sz w:val="18"/>
                <w:szCs w:val="18"/>
              </w:rPr>
              <w:t>программа«Культура</w:t>
            </w:r>
            <w:proofErr w:type="spellEnd"/>
            <w:r w:rsidRPr="00690BBB">
              <w:rPr>
                <w:b/>
                <w:sz w:val="18"/>
                <w:szCs w:val="18"/>
              </w:rPr>
              <w:t>»</w:t>
            </w:r>
          </w:p>
        </w:tc>
      </w:tr>
      <w:tr w:rsidR="0042428E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1.</w:t>
            </w:r>
            <w:r w:rsidRPr="00690BBB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690BBB" w:rsidRPr="00690BBB" w:rsidRDefault="00690BBB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36,0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36,0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34,3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31,4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28,6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7C4288" w:rsidRP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  - клубами и учреждениями клубного типа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  - библиотеками</w:t>
            </w:r>
          </w:p>
          <w:p w:rsidR="00690BBB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tabs>
                <w:tab w:val="left" w:pos="428"/>
              </w:tabs>
              <w:ind w:left="85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ind w:left="-27" w:right="-18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ind w:left="8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ind w:left="8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P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Обеспеченность населения объектами сферы культуры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 на 1000 человек населения</w:t>
            </w:r>
          </w:p>
          <w:p w:rsidR="007D03AD" w:rsidRDefault="007D03AD" w:rsidP="006A5B26">
            <w:pPr>
              <w:jc w:val="center"/>
              <w:rPr>
                <w:sz w:val="18"/>
                <w:szCs w:val="18"/>
              </w:rPr>
            </w:pPr>
          </w:p>
          <w:p w:rsidR="007D03AD" w:rsidRPr="00690BBB" w:rsidRDefault="007D03AD" w:rsidP="006A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0" w:type="pct"/>
            <w:gridSpan w:val="3"/>
            <w:vMerge w:val="restar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34" w:type="pct"/>
            <w:gridSpan w:val="12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vMerge/>
            <w:shd w:val="clear" w:color="auto" w:fill="auto"/>
            <w:vAlign w:val="center"/>
          </w:tcPr>
          <w:p w:rsidR="00D275D1" w:rsidRPr="00690BBB" w:rsidRDefault="00D275D1" w:rsidP="00D275D1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14,0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21,0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22,0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24,0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32,0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32,0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9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29,0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29,0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29,5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13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</w:tr>
      <w:tr w:rsidR="00E719DC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3C7C22">
              <w:rPr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C7C22">
              <w:rPr>
                <w:rFonts w:ascii="Times New Roman" w:hAnsi="Times New Roman" w:cs="Calibri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3C7C22" w:rsidRPr="003C7C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7C22" w:rsidRPr="003C7C22">
              <w:rPr>
                <w:rFonts w:ascii="Times New Roman" w:hAnsi="Times New Roman"/>
                <w:sz w:val="18"/>
                <w:szCs w:val="18"/>
                <w:highlight w:val="yellow"/>
              </w:rPr>
              <w:t>на территории МОГО «Ухта»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2</w:t>
            </w:r>
            <w:r w:rsidRPr="00690BBB">
              <w:rPr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18,7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19,2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35,0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0" w:type="pct"/>
            <w:gridSpan w:val="3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03" w:type="pct"/>
            <w:gridSpan w:val="3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54,0</w:t>
            </w:r>
          </w:p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54,0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55,5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57,0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58,5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75,0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85,0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85,0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3</w:t>
            </w:r>
            <w:r w:rsidRPr="00690BBB">
              <w:rPr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ind w:left="-226" w:firstLine="22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690BBB">
              <w:rPr>
                <w:sz w:val="18"/>
                <w:szCs w:val="18"/>
                <w:lang w:val="en-US"/>
              </w:rPr>
              <w:t>WEB</w:t>
            </w:r>
            <w:r w:rsidRPr="00690BBB">
              <w:rPr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proofErr w:type="spellStart"/>
            <w:r w:rsidRPr="00690BBB">
              <w:rPr>
                <w:sz w:val="18"/>
                <w:szCs w:val="18"/>
              </w:rPr>
              <w:t>тыс.посещений</w:t>
            </w:r>
            <w:proofErr w:type="spellEnd"/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250,8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23,0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99,4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99,5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экземпляров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57" w:type="pct"/>
            <w:vAlign w:val="center"/>
          </w:tcPr>
          <w:p w:rsidR="00E719DC" w:rsidRPr="007D03AD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81" w:type="pct"/>
            <w:vAlign w:val="center"/>
          </w:tcPr>
          <w:p w:rsidR="00E719DC" w:rsidRPr="007D03AD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98" w:type="pct"/>
            <w:vAlign w:val="center"/>
          </w:tcPr>
          <w:p w:rsidR="00E719DC" w:rsidRPr="007D03AD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 и имеющих право на получение данной компенсации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29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3C7C22" w:rsidRDefault="00E719DC" w:rsidP="00E719DC">
            <w:pPr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</w:t>
            </w:r>
            <w:r w:rsidR="003C7C22" w:rsidRPr="00AF323C">
              <w:rPr>
                <w:sz w:val="18"/>
                <w:szCs w:val="18"/>
                <w:highlight w:val="yellow"/>
              </w:rPr>
              <w:t>,39</w:t>
            </w:r>
          </w:p>
        </w:tc>
        <w:tc>
          <w:tcPr>
            <w:tcW w:w="281" w:type="pct"/>
            <w:vAlign w:val="center"/>
          </w:tcPr>
          <w:p w:rsidR="00E719DC" w:rsidRPr="00AF323C" w:rsidRDefault="00AF323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98" w:type="pct"/>
            <w:vAlign w:val="center"/>
          </w:tcPr>
          <w:p w:rsidR="00E719DC" w:rsidRPr="00AF323C" w:rsidRDefault="00AF323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0,39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4</w:t>
            </w:r>
            <w:r w:rsidRPr="00690BBB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D275D1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4" w:type="pct"/>
            <w:gridSpan w:val="5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ind w:hanging="67"/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E95D95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320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ind w:hanging="6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62,0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65,0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67,0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71,0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72,0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73,0</w:t>
            </w:r>
          </w:p>
        </w:tc>
        <w:tc>
          <w:tcPr>
            <w:tcW w:w="257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98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4,1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4,2</w:t>
            </w:r>
          </w:p>
        </w:tc>
        <w:tc>
          <w:tcPr>
            <w:tcW w:w="257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7D03AD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81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7D03AD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98" w:type="pct"/>
            <w:vAlign w:val="center"/>
          </w:tcPr>
          <w:p w:rsidR="00E719DC" w:rsidRPr="007D03AD" w:rsidRDefault="007D03AD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7D03AD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70,0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69,9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71,0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71,0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71,0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75,0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7D03AD">
            <w:pPr>
              <w:jc w:val="center"/>
              <w:rPr>
                <w:sz w:val="18"/>
                <w:szCs w:val="18"/>
              </w:rPr>
            </w:pPr>
            <w:r w:rsidRPr="007D03AD">
              <w:rPr>
                <w:sz w:val="18"/>
                <w:szCs w:val="18"/>
                <w:highlight w:val="yellow"/>
              </w:rPr>
              <w:t>6</w:t>
            </w:r>
            <w:r w:rsidR="007D03AD" w:rsidRPr="007D03AD">
              <w:rPr>
                <w:sz w:val="18"/>
                <w:szCs w:val="18"/>
                <w:highlight w:val="yellow"/>
              </w:rPr>
              <w:t>7</w:t>
            </w:r>
            <w:r w:rsidRPr="007D03AD">
              <w:rPr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69,9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69,9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7910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7915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7925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7930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7935</w:t>
            </w:r>
          </w:p>
        </w:tc>
        <w:tc>
          <w:tcPr>
            <w:tcW w:w="257" w:type="pct"/>
            <w:vAlign w:val="center"/>
          </w:tcPr>
          <w:p w:rsidR="00E719DC" w:rsidRPr="004F38EF" w:rsidRDefault="004F38EF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F38EF">
              <w:rPr>
                <w:sz w:val="18"/>
                <w:szCs w:val="18"/>
                <w:highlight w:val="yellow"/>
              </w:rPr>
              <w:t>9</w:t>
            </w:r>
            <w:r w:rsidR="00E719DC" w:rsidRPr="004F38EF">
              <w:rPr>
                <w:sz w:val="18"/>
                <w:szCs w:val="18"/>
                <w:highlight w:val="yellow"/>
              </w:rPr>
              <w:t>000</w:t>
            </w:r>
          </w:p>
        </w:tc>
        <w:tc>
          <w:tcPr>
            <w:tcW w:w="281" w:type="pct"/>
            <w:vAlign w:val="center"/>
          </w:tcPr>
          <w:p w:rsidR="00E719DC" w:rsidRPr="004F38EF" w:rsidRDefault="004F38EF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F38EF">
              <w:rPr>
                <w:sz w:val="18"/>
                <w:szCs w:val="18"/>
                <w:highlight w:val="yellow"/>
              </w:rPr>
              <w:t>9</w:t>
            </w:r>
            <w:r w:rsidR="00E719DC" w:rsidRPr="004F38EF">
              <w:rPr>
                <w:sz w:val="18"/>
                <w:szCs w:val="18"/>
                <w:highlight w:val="yellow"/>
              </w:rPr>
              <w:t>000</w:t>
            </w:r>
          </w:p>
        </w:tc>
        <w:tc>
          <w:tcPr>
            <w:tcW w:w="298" w:type="pct"/>
            <w:vAlign w:val="center"/>
          </w:tcPr>
          <w:p w:rsidR="00E719DC" w:rsidRPr="004F38EF" w:rsidRDefault="004F38EF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F38EF">
              <w:rPr>
                <w:sz w:val="18"/>
                <w:szCs w:val="18"/>
                <w:highlight w:val="yellow"/>
              </w:rPr>
              <w:t>9</w:t>
            </w:r>
            <w:r w:rsidR="00E719DC" w:rsidRPr="004F38EF">
              <w:rPr>
                <w:sz w:val="18"/>
                <w:szCs w:val="18"/>
                <w:highlight w:val="yellow"/>
              </w:rPr>
              <w:t>000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16,5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130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AF323C" w:rsidRDefault="00E719DC" w:rsidP="00E719DC">
            <w:pPr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AF323C" w:rsidRDefault="00E719DC" w:rsidP="00E719DC">
            <w:pPr>
              <w:jc w:val="center"/>
              <w:rPr>
                <w:sz w:val="18"/>
                <w:szCs w:val="18"/>
              </w:rPr>
            </w:pPr>
            <w:r w:rsidRPr="00AF323C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AF323C" w:rsidRDefault="00AF323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81" w:type="pct"/>
            <w:vAlign w:val="center"/>
          </w:tcPr>
          <w:p w:rsidR="00E719DC" w:rsidRPr="00AF323C" w:rsidRDefault="00AF323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98" w:type="pct"/>
            <w:vAlign w:val="center"/>
          </w:tcPr>
          <w:p w:rsidR="00E719DC" w:rsidRPr="00AF323C" w:rsidRDefault="00AF323C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AF323C">
              <w:rPr>
                <w:sz w:val="18"/>
                <w:szCs w:val="18"/>
                <w:highlight w:val="yellow"/>
              </w:rPr>
              <w:t>0,39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D275D1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4" w:type="pct"/>
            <w:gridSpan w:val="5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E95D95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6C2FFD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690BBB" w:rsidRDefault="006C2FFD" w:rsidP="006C2FFD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690BBB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0B2DCD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2DCD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57" w:type="pct"/>
            <w:vAlign w:val="center"/>
          </w:tcPr>
          <w:p w:rsidR="006C2FFD" w:rsidRPr="000B2DCD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2DCD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1" w:type="pct"/>
            <w:vAlign w:val="center"/>
          </w:tcPr>
          <w:p w:rsidR="006C2FFD" w:rsidRPr="000B2DCD" w:rsidRDefault="00853961" w:rsidP="006C2FF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8" w:type="pct"/>
            <w:vAlign w:val="center"/>
          </w:tcPr>
          <w:p w:rsidR="006C2FFD" w:rsidRPr="000B2DCD" w:rsidRDefault="006C2FFD" w:rsidP="006C2FFD">
            <w:pPr>
              <w:jc w:val="center"/>
              <w:rPr>
                <w:sz w:val="18"/>
                <w:szCs w:val="18"/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6C2FFD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690BBB" w:rsidRDefault="006C2FFD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690BBB" w:rsidRDefault="006C2FFD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Наличие визит-центра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690BBB" w:rsidRDefault="006C2FFD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да/</w:t>
            </w:r>
          </w:p>
          <w:p w:rsidR="006C2FFD" w:rsidRPr="00690BBB" w:rsidRDefault="006C2FFD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нет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690BBB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0B2DCD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2DCD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57" w:type="pct"/>
            <w:vAlign w:val="center"/>
          </w:tcPr>
          <w:p w:rsidR="006C2FFD" w:rsidRPr="000B2DCD" w:rsidRDefault="006C2FFD" w:rsidP="006C2FFD">
            <w:pPr>
              <w:jc w:val="center"/>
              <w:rPr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81" w:type="pct"/>
            <w:vAlign w:val="center"/>
          </w:tcPr>
          <w:p w:rsidR="006C2FFD" w:rsidRPr="000B2DCD" w:rsidRDefault="00853961" w:rsidP="006C2FF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298" w:type="pct"/>
            <w:vAlign w:val="center"/>
          </w:tcPr>
          <w:p w:rsidR="006C2FFD" w:rsidRPr="000B2DCD" w:rsidRDefault="006C2FFD" w:rsidP="006C2FFD">
            <w:pPr>
              <w:jc w:val="center"/>
              <w:rPr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14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6C2FFD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690BBB" w:rsidRDefault="006C2FFD" w:rsidP="006C2FF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0B2DCD" w:rsidRDefault="006C2FFD" w:rsidP="006C2FFD">
            <w:pPr>
              <w:jc w:val="center"/>
              <w:rPr>
                <w:sz w:val="18"/>
                <w:szCs w:val="18"/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57" w:type="pct"/>
            <w:vAlign w:val="center"/>
          </w:tcPr>
          <w:p w:rsidR="006C2FFD" w:rsidRPr="000B2DCD" w:rsidRDefault="006C2FFD" w:rsidP="006C2FFD">
            <w:pPr>
              <w:jc w:val="center"/>
              <w:rPr>
                <w:sz w:val="18"/>
                <w:szCs w:val="18"/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1" w:type="pct"/>
            <w:vAlign w:val="center"/>
          </w:tcPr>
          <w:p w:rsidR="006C2FFD" w:rsidRPr="000B2DCD" w:rsidRDefault="006C2FFD" w:rsidP="006C2FFD">
            <w:pPr>
              <w:jc w:val="center"/>
              <w:rPr>
                <w:sz w:val="18"/>
                <w:szCs w:val="18"/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8" w:type="pct"/>
            <w:vAlign w:val="center"/>
          </w:tcPr>
          <w:p w:rsidR="006C2FFD" w:rsidRPr="000B2DCD" w:rsidRDefault="006C2FFD" w:rsidP="006C2FFD">
            <w:pPr>
              <w:jc w:val="center"/>
              <w:rPr>
                <w:sz w:val="18"/>
                <w:szCs w:val="18"/>
                <w:highlight w:val="yellow"/>
              </w:rPr>
            </w:pPr>
            <w:r w:rsidRPr="000B2DCD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42428E" w:rsidRPr="00690BBB" w:rsidRDefault="0042428E" w:rsidP="0042428E">
      <w:pPr>
        <w:rPr>
          <w:sz w:val="18"/>
          <w:szCs w:val="18"/>
        </w:rPr>
      </w:pPr>
    </w:p>
    <w:p w:rsidR="00D275D1" w:rsidRPr="00CC731E" w:rsidRDefault="00D275D1" w:rsidP="00D275D1">
      <w:pPr>
        <w:ind w:right="-11" w:firstLine="720"/>
        <w:jc w:val="right"/>
        <w:rPr>
          <w:sz w:val="18"/>
          <w:szCs w:val="18"/>
        </w:rPr>
      </w:pPr>
    </w:p>
    <w:p w:rsidR="007A7D4A" w:rsidRPr="00690BBB" w:rsidRDefault="00D275D1" w:rsidP="00D275D1">
      <w:pPr>
        <w:jc w:val="center"/>
        <w:rPr>
          <w:sz w:val="18"/>
          <w:szCs w:val="18"/>
        </w:rPr>
      </w:pPr>
      <w:r w:rsidRPr="00CC731E">
        <w:rPr>
          <w:sz w:val="18"/>
          <w:szCs w:val="18"/>
        </w:rPr>
        <w:t>_____________________________________________»</w:t>
      </w:r>
    </w:p>
    <w:p w:rsidR="007A7D4A" w:rsidRPr="00690BBB" w:rsidRDefault="007A7D4A" w:rsidP="00D275D1">
      <w:pPr>
        <w:jc w:val="center"/>
        <w:rPr>
          <w:sz w:val="18"/>
          <w:szCs w:val="18"/>
        </w:rPr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6F52A9" w:rsidRDefault="00690BBB" w:rsidP="00690BBB">
      <w:pPr>
        <w:ind w:left="12474"/>
        <w:jc w:val="center"/>
      </w:pPr>
      <w:r>
        <w:br w:type="page"/>
      </w:r>
    </w:p>
    <w:p w:rsidR="00D431E4" w:rsidRPr="004D2283" w:rsidRDefault="00D431E4" w:rsidP="00D431E4">
      <w:pPr>
        <w:ind w:left="12474"/>
        <w:jc w:val="center"/>
      </w:pPr>
      <w:r>
        <w:lastRenderedPageBreak/>
        <w:t>Приложение</w:t>
      </w:r>
      <w:r w:rsidR="00CE26BC">
        <w:t xml:space="preserve"> № 3</w:t>
      </w:r>
    </w:p>
    <w:p w:rsidR="00D431E4" w:rsidRPr="004D2283" w:rsidRDefault="00D431E4" w:rsidP="00D431E4">
      <w:pPr>
        <w:ind w:left="12474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474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D431E4" w:rsidRDefault="00D431E4" w:rsidP="00D431E4">
      <w:pPr>
        <w:ind w:left="12474"/>
        <w:jc w:val="center"/>
      </w:pPr>
    </w:p>
    <w:p w:rsidR="0017296C" w:rsidRDefault="0017296C" w:rsidP="008D500E">
      <w:pPr>
        <w:jc w:val="right"/>
      </w:pPr>
    </w:p>
    <w:p w:rsidR="008D500E" w:rsidRPr="007D606F" w:rsidRDefault="0017296C" w:rsidP="008D500E">
      <w:pPr>
        <w:jc w:val="right"/>
        <w:rPr>
          <w:rFonts w:ascii="Calibri" w:eastAsia="Calibri" w:hAnsi="Calibri"/>
          <w:lang w:eastAsia="en-US"/>
        </w:rPr>
      </w:pPr>
      <w:r>
        <w:t>«</w:t>
      </w:r>
      <w:r w:rsidR="008D500E" w:rsidRPr="007D606F">
        <w:t>Таблица 3.1</w:t>
      </w:r>
    </w:p>
    <w:p w:rsidR="008D500E" w:rsidRPr="007D606F" w:rsidRDefault="008D500E" w:rsidP="008D500E">
      <w:pPr>
        <w:jc w:val="center"/>
      </w:pPr>
      <w:r w:rsidRPr="007D606F">
        <w:t>Ресурсное обеспечение и прогнозная (справочная) оценка расходов средств на реализацию целей</w:t>
      </w:r>
    </w:p>
    <w:p w:rsidR="008D500E" w:rsidRPr="007D606F" w:rsidRDefault="008D500E" w:rsidP="008D500E">
      <w:pPr>
        <w:jc w:val="center"/>
      </w:pPr>
      <w:r w:rsidRPr="007D606F">
        <w:t>муниципальной программы МОГО «Ухта» «Культура»</w:t>
      </w:r>
    </w:p>
    <w:p w:rsidR="008D500E" w:rsidRPr="007D606F" w:rsidRDefault="008D500E" w:rsidP="008D500E">
      <w:pPr>
        <w:jc w:val="center"/>
        <w:rPr>
          <w:sz w:val="28"/>
          <w:szCs w:val="28"/>
        </w:rPr>
      </w:pPr>
    </w:p>
    <w:tbl>
      <w:tblPr>
        <w:tblW w:w="21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8"/>
        <w:gridCol w:w="2127"/>
        <w:gridCol w:w="1417"/>
        <w:gridCol w:w="2126"/>
        <w:gridCol w:w="1419"/>
        <w:gridCol w:w="1417"/>
        <w:gridCol w:w="1276"/>
        <w:gridCol w:w="1276"/>
        <w:gridCol w:w="1278"/>
        <w:gridCol w:w="1277"/>
        <w:gridCol w:w="1418"/>
        <w:gridCol w:w="1419"/>
        <w:gridCol w:w="1419"/>
        <w:gridCol w:w="1419"/>
        <w:gridCol w:w="1419"/>
      </w:tblGrid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Расходы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ВСЕГО</w:t>
            </w:r>
          </w:p>
        </w:tc>
      </w:tr>
      <w:tr w:rsidR="00C66E25" w:rsidRPr="003C45E6" w:rsidTr="00C66E25">
        <w:trPr>
          <w:gridAfter w:val="4"/>
          <w:wAfter w:w="5676" w:type="dxa"/>
          <w:trHeight w:val="22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1 614 583 97</w:t>
            </w:r>
            <w:r w:rsidR="00A95E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,74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1 422 330 11</w:t>
            </w:r>
            <w:r w:rsidR="00A95E6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360C47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1 614 281 9</w:t>
            </w:r>
            <w:r w:rsidR="00B74C0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,76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46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1 422 028 0</w:t>
            </w:r>
            <w:r w:rsidR="00B74C0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,28</w:t>
            </w:r>
          </w:p>
        </w:tc>
      </w:tr>
      <w:tr w:rsidR="00C66E25" w:rsidRPr="003C45E6" w:rsidTr="00C66E25">
        <w:trPr>
          <w:gridAfter w:val="4"/>
          <w:wAfter w:w="5676" w:type="dxa"/>
          <w:trHeight w:val="4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3C45E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1.1.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45 783 052,95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30 364 294,41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4 412 563,35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4 564 823,35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4 412 563,35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4 564 823,35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7D606F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1 813 635,83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24 051 835,82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36 142,77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282 241,56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6 039 174,33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563 384,11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7 586 215,14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968 010,16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10 426 446,35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D12659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C45E6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Содействие сохранению и </w:t>
            </w:r>
            <w:r w:rsidRPr="003C45E6">
              <w:rPr>
                <w:sz w:val="16"/>
                <w:szCs w:val="16"/>
              </w:rPr>
              <w:lastRenderedPageBreak/>
              <w:t>развитию государственных языков Республики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 xml:space="preserve">МУ «Управление </w:t>
            </w:r>
            <w:r w:rsidRPr="003C45E6">
              <w:rPr>
                <w:sz w:val="16"/>
                <w:szCs w:val="16"/>
              </w:rPr>
              <w:lastRenderedPageBreak/>
              <w:t>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3.</w:t>
            </w:r>
            <w:r w:rsidRPr="003C45E6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14 673 673,21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82 460 615,13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4 726 272,00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12 700 487,00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9 947 401,21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69 760 128,13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36 238 466,72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188 084 621,09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12 003 256,32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28 005 166,09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24 235 210,40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160 079 455,00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2 629 933,28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37 526,88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152 867,02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1 126 163,06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1 350 903,20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79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551FD9" w:rsidRDefault="00F02BE4" w:rsidP="00C66E2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Оплата муниципальными музеями и библиотеками расходов по коммунальным услугам (у</w:t>
            </w:r>
            <w:r w:rsidRPr="00551FD9">
              <w:rPr>
                <w:sz w:val="16"/>
                <w:szCs w:val="16"/>
                <w:highlight w:val="yellow"/>
              </w:rPr>
              <w:t xml:space="preserve">слуги по </w:t>
            </w:r>
            <w:r w:rsidRPr="00551FD9">
              <w:rPr>
                <w:sz w:val="16"/>
                <w:szCs w:val="16"/>
                <w:highlight w:val="yellow"/>
              </w:rPr>
              <w:lastRenderedPageBreak/>
              <w:t>обращению с твердыми коммунальными отходами</w:t>
            </w:r>
            <w:r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7D606F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lastRenderedPageBreak/>
              <w:t>Задача 4</w:t>
            </w:r>
            <w:r w:rsidRPr="003C45E6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93 862 850,86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522 970 776,54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30 996 430,00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76 990 345,23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62 866 420,86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445 980 431,31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60 778 8</w:t>
            </w:r>
            <w:r w:rsidR="00BB0802">
              <w:rPr>
                <w:bCs/>
                <w:sz w:val="16"/>
                <w:szCs w:val="16"/>
              </w:rPr>
              <w:t>27</w:t>
            </w:r>
            <w:r>
              <w:rPr>
                <w:bCs/>
                <w:sz w:val="16"/>
                <w:szCs w:val="16"/>
              </w:rPr>
              <w:t>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321 738 6</w:t>
            </w:r>
            <w:r w:rsidR="00BB0802">
              <w:rPr>
                <w:bCs/>
                <w:sz w:val="16"/>
                <w:szCs w:val="16"/>
              </w:rPr>
              <w:t>78</w:t>
            </w:r>
            <w:r>
              <w:rPr>
                <w:bCs/>
                <w:sz w:val="16"/>
                <w:szCs w:val="16"/>
              </w:rPr>
              <w:t>,77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E3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13 965 7</w:t>
            </w:r>
            <w:r w:rsidR="00CE390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1D41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26 354 20</w:t>
            </w:r>
            <w:r w:rsidR="001D41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46 813 10</w:t>
            </w:r>
            <w:r w:rsidR="00BB0802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295 384 47</w:t>
            </w:r>
            <w:r w:rsidR="00BB0802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,77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157EB7" w:rsidRDefault="00C66E25" w:rsidP="00C66E25">
            <w:pPr>
              <w:jc w:val="center"/>
              <w:rPr>
                <w:sz w:val="16"/>
                <w:szCs w:val="16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7 620 000,00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22 000 632,82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48 573,20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50 861,90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7 620 000,00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21 901 197,72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1 225 464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361 920,00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863 544,00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норм, установленных для продажи населению на </w:t>
            </w:r>
            <w:r w:rsidRPr="003C45E6">
              <w:rPr>
                <w:sz w:val="16"/>
                <w:szCs w:val="16"/>
              </w:rPr>
              <w:lastRenderedPageBreak/>
              <w:t>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2 063 814,00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514 080,00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1 549 734,00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C45E6">
              <w:rPr>
                <w:bCs/>
                <w:sz w:val="16"/>
                <w:szCs w:val="16"/>
              </w:rPr>
              <w:t>07 000,00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E66956">
              <w:rPr>
                <w:sz w:val="16"/>
                <w:szCs w:val="16"/>
              </w:rPr>
              <w:t> 776 088,63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 xml:space="preserve">7 </w:t>
            </w:r>
            <w:r w:rsidRPr="00E66956">
              <w:rPr>
                <w:sz w:val="16"/>
                <w:szCs w:val="16"/>
              </w:rPr>
              <w:t>776 088,63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CD4296" w:rsidRDefault="00F02BE4" w:rsidP="00C66E25">
            <w:pPr>
              <w:jc w:val="center"/>
              <w:rPr>
                <w:bCs/>
                <w:sz w:val="16"/>
                <w:szCs w:val="16"/>
              </w:rPr>
            </w:pPr>
            <w:r w:rsidRPr="00551FD9">
              <w:rPr>
                <w:sz w:val="16"/>
                <w:szCs w:val="16"/>
                <w:highlight w:val="yellow"/>
              </w:rPr>
              <w:t xml:space="preserve">Оплата расходов по коммунальным услугам муниципальными </w:t>
            </w:r>
            <w:r w:rsidRPr="00551FD9">
              <w:rPr>
                <w:sz w:val="16"/>
                <w:szCs w:val="16"/>
                <w:highlight w:val="yellow"/>
              </w:rPr>
              <w:lastRenderedPageBreak/>
              <w:t>кул</w:t>
            </w:r>
            <w:r>
              <w:rPr>
                <w:sz w:val="16"/>
                <w:szCs w:val="16"/>
                <w:highlight w:val="yellow"/>
              </w:rPr>
              <w:t xml:space="preserve">ьтурно-досуговыми </w:t>
            </w:r>
            <w:r w:rsidRPr="00551FD9">
              <w:rPr>
                <w:sz w:val="16"/>
                <w:szCs w:val="16"/>
                <w:highlight w:val="yellow"/>
              </w:rPr>
              <w:t xml:space="preserve">учреждениями </w:t>
            </w:r>
            <w:r>
              <w:rPr>
                <w:sz w:val="16"/>
                <w:szCs w:val="16"/>
                <w:highlight w:val="yellow"/>
              </w:rPr>
              <w:t>и</w:t>
            </w:r>
            <w:r w:rsidRPr="00551FD9">
              <w:rPr>
                <w:sz w:val="16"/>
                <w:szCs w:val="16"/>
                <w:highlight w:val="yellow"/>
              </w:rPr>
              <w:t xml:space="preserve"> учреждениями дополнительного образования (услуги по обращению с твердыми коммунальными отходами</w:t>
            </w:r>
            <w:r w:rsidR="00AA196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CD4296" w:rsidRDefault="00C66E25" w:rsidP="00C66E25">
            <w:pPr>
              <w:jc w:val="center"/>
              <w:rPr>
                <w:sz w:val="16"/>
                <w:szCs w:val="16"/>
              </w:rPr>
            </w:pPr>
            <w:r w:rsidRPr="00CD429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66E25" w:rsidRPr="00CD4296" w:rsidRDefault="00C66E25" w:rsidP="00C66E25">
            <w:pPr>
              <w:jc w:val="center"/>
            </w:pPr>
            <w:r w:rsidRPr="00CD4296">
              <w:rPr>
                <w:sz w:val="16"/>
                <w:szCs w:val="16"/>
              </w:rPr>
              <w:t xml:space="preserve">администрации </w:t>
            </w:r>
            <w:r w:rsidRPr="00CD4296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2 356 040,64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2 356 040,64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245 267,94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245 267,94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5.</w:t>
            </w:r>
            <w:r w:rsidRPr="003C45E6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20 648 455,23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133 529 878,23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20 648 455,23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133 529 878,23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3C45E6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потенциале территории МОГО «Ухта»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C66E25" w:rsidRDefault="00C66E25" w:rsidP="00C66E25">
      <w:pPr>
        <w:tabs>
          <w:tab w:val="left" w:pos="0"/>
        </w:tabs>
        <w:suppressAutoHyphens/>
        <w:autoSpaceDE w:val="0"/>
        <w:jc w:val="center"/>
      </w:pPr>
    </w:p>
    <w:p w:rsidR="00C66E25" w:rsidRPr="007D606F" w:rsidRDefault="00C66E25" w:rsidP="00C66E25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2771C2" w:rsidRDefault="002771C2" w:rsidP="002771C2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  <w:sectPr w:rsidR="002771C2" w:rsidSect="00D431E4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</w:p>
    <w:p w:rsidR="002771C2" w:rsidRPr="003C45E6" w:rsidRDefault="002771C2" w:rsidP="002771C2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lastRenderedPageBreak/>
        <w:t>Пояснительная записка</w:t>
      </w:r>
    </w:p>
    <w:p w:rsidR="002771C2" w:rsidRPr="003C45E6" w:rsidRDefault="002771C2" w:rsidP="002771C2">
      <w:pPr>
        <w:tabs>
          <w:tab w:val="left" w:pos="10488"/>
        </w:tabs>
        <w:ind w:right="-2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2771C2" w:rsidRDefault="002771C2" w:rsidP="002771C2">
      <w:pPr>
        <w:tabs>
          <w:tab w:val="left" w:pos="10488"/>
        </w:tabs>
        <w:ind w:right="-2"/>
        <w:jc w:val="center"/>
      </w:pPr>
    </w:p>
    <w:p w:rsidR="002771C2" w:rsidRPr="001E2921" w:rsidRDefault="002771C2" w:rsidP="002771C2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</w:p>
    <w:p w:rsidR="002771C2" w:rsidRPr="001E2921" w:rsidRDefault="002771C2" w:rsidP="002771C2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Проект постановления  подготовлен:</w:t>
      </w:r>
    </w:p>
    <w:p w:rsidR="002771C2" w:rsidRPr="001E2921" w:rsidRDefault="002771C2" w:rsidP="002771C2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701"/>
        <w:gridCol w:w="1559"/>
        <w:gridCol w:w="2654"/>
      </w:tblGrid>
      <w:tr w:rsidR="002771C2" w:rsidRPr="001E2921" w:rsidTr="00516284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  <w:rPr>
                <w:bCs/>
              </w:rPr>
            </w:pPr>
            <w:r w:rsidRPr="001E2921">
              <w:rPr>
                <w:bCs/>
              </w:rPr>
              <w:t xml:space="preserve">№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  <w:rPr>
                <w:bCs/>
              </w:rPr>
            </w:pPr>
            <w:r w:rsidRPr="001E2921">
              <w:rPr>
                <w:bCs/>
              </w:rPr>
              <w:t>Наименование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  <w:rPr>
                <w:bCs/>
              </w:rPr>
            </w:pPr>
            <w:r w:rsidRPr="001E2921">
              <w:rPr>
                <w:bCs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Сумма изменений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Обоснование</w:t>
            </w:r>
          </w:p>
        </w:tc>
      </w:tr>
      <w:tr w:rsidR="002771C2" w:rsidRPr="001E2921" w:rsidTr="00516284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/>
        </w:tc>
      </w:tr>
      <w:tr w:rsidR="002771C2" w:rsidRPr="001E2921" w:rsidTr="00516284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Проект постановления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/>
        </w:tc>
      </w:tr>
      <w:tr w:rsidR="002771C2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516284">
            <w:pPr>
              <w:jc w:val="center"/>
            </w:pPr>
            <w:r w:rsidRPr="001E2921">
              <w:t>6</w:t>
            </w:r>
          </w:p>
        </w:tc>
      </w:tr>
      <w:tr w:rsidR="00CF65DC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C23FC9" w:rsidRDefault="00CF65DC" w:rsidP="003353DE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1.</w:t>
            </w:r>
            <w:r w:rsidR="003353DE">
              <w:rPr>
                <w:sz w:val="20"/>
                <w:szCs w:val="20"/>
              </w:rPr>
              <w:t>2</w:t>
            </w:r>
            <w:r w:rsidRPr="00C23FC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53649E" w:rsidRDefault="003353DE" w:rsidP="00516284">
            <w:pPr>
              <w:jc w:val="center"/>
              <w:rPr>
                <w:sz w:val="18"/>
                <w:szCs w:val="18"/>
              </w:rPr>
            </w:pPr>
            <w:r w:rsidRPr="0053649E">
              <w:rPr>
                <w:sz w:val="18"/>
                <w:szCs w:val="18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953AA0" w:rsidRDefault="003353DE" w:rsidP="00516284">
            <w:pPr>
              <w:jc w:val="center"/>
              <w:rPr>
                <w:sz w:val="20"/>
                <w:szCs w:val="20"/>
              </w:rPr>
            </w:pPr>
            <w:r w:rsidRPr="00953AA0">
              <w:rPr>
                <w:sz w:val="20"/>
                <w:szCs w:val="20"/>
              </w:rPr>
              <w:t>4 546 885,51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C23FC9" w:rsidRDefault="003353D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4 412 563,35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C23FC9" w:rsidRDefault="003353D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-134 322,16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DC" w:rsidRPr="00C23FC9" w:rsidRDefault="00CF65DC" w:rsidP="003353DE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 xml:space="preserve">Уменьшение мероприятия. </w:t>
            </w:r>
            <w:r w:rsidR="003353DE">
              <w:rPr>
                <w:sz w:val="20"/>
                <w:szCs w:val="20"/>
              </w:rPr>
              <w:t>Экономию после проведения аукциона восстановили на мероприятия 5.1. «</w:t>
            </w:r>
            <w:r w:rsidR="003353DE" w:rsidRPr="00C23FC9">
              <w:rPr>
                <w:sz w:val="20"/>
                <w:szCs w:val="20"/>
              </w:rPr>
              <w:t>Содержание и обеспечение деятельности МУ «Управление культуры администрации МОГО «Ухта»</w:t>
            </w:r>
            <w:r w:rsidR="003353DE">
              <w:rPr>
                <w:sz w:val="20"/>
                <w:szCs w:val="20"/>
              </w:rPr>
              <w:t>»</w:t>
            </w:r>
          </w:p>
        </w:tc>
      </w:tr>
      <w:tr w:rsidR="00953AA0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14 111 593,21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14 673 673,21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562 080,00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Pr="00C23FC9" w:rsidRDefault="00953AA0" w:rsidP="003353DE">
            <w:pPr>
              <w:jc w:val="center"/>
              <w:rPr>
                <w:sz w:val="20"/>
                <w:szCs w:val="20"/>
              </w:rPr>
            </w:pPr>
          </w:p>
        </w:tc>
      </w:tr>
      <w:tr w:rsidR="00971EE5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971EE5" w:rsidP="00516284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971EE5" w:rsidP="00516284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3353DE" w:rsidP="00516284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31 010 449,40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36 238 466,72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5 228 017,32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E5" w:rsidRPr="00C23FC9" w:rsidRDefault="003353DE" w:rsidP="00953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="00971EE5" w:rsidRPr="00C23FC9">
              <w:rPr>
                <w:sz w:val="20"/>
                <w:szCs w:val="20"/>
              </w:rPr>
              <w:t xml:space="preserve"> мероприятия. </w:t>
            </w:r>
            <w:r>
              <w:rPr>
                <w:sz w:val="20"/>
                <w:szCs w:val="20"/>
              </w:rPr>
              <w:t xml:space="preserve">Восстановление расходов на заработную плату и налоги </w:t>
            </w:r>
            <w:r w:rsidR="0053649E">
              <w:rPr>
                <w:sz w:val="20"/>
                <w:szCs w:val="20"/>
              </w:rPr>
              <w:t xml:space="preserve">после уточнения </w:t>
            </w:r>
            <w:r>
              <w:rPr>
                <w:sz w:val="20"/>
                <w:szCs w:val="20"/>
              </w:rPr>
              <w:t xml:space="preserve"> бюджета МОГО «Ухта»</w:t>
            </w:r>
            <w:r w:rsidR="00953AA0">
              <w:rPr>
                <w:sz w:val="20"/>
                <w:szCs w:val="20"/>
              </w:rPr>
              <w:t xml:space="preserve"> в размере 3568 310,00 и поступление дополнительных денежных средств с республиканского бюджета на оплату заработной платы и налогов работникам учреждений культуры в размере 1 659 707,32</w:t>
            </w:r>
          </w:p>
        </w:tc>
      </w:tr>
      <w:tr w:rsidR="00953AA0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Pr="00C23FC9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P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3AA0">
              <w:rPr>
                <w:sz w:val="20"/>
                <w:szCs w:val="20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90 814 219,86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93 862 850,86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3 048 631,00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 w:rsidP="00953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дополнительных денежных средств с республиканского бюджета на оплату заработной платы и налогов работникам учреждений культуры</w:t>
            </w:r>
          </w:p>
        </w:tc>
      </w:tr>
      <w:tr w:rsidR="00953AA0" w:rsidRPr="001E2921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P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3AA0">
              <w:rPr>
                <w:sz w:val="20"/>
                <w:szCs w:val="20"/>
                <w:lang w:eastAsia="en-US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56 597 727,20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60 778 827,20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4 181 100,00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AA0" w:rsidRDefault="00953AA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Увеличение мероприятия. </w:t>
            </w:r>
            <w:r>
              <w:rPr>
                <w:sz w:val="20"/>
                <w:szCs w:val="20"/>
                <w:lang w:eastAsia="en-US"/>
              </w:rPr>
              <w:t>Поступление дополнительных денежных средств с республиканского бюджета на оплату заработной платы и налогов работникам дополнительного образования (МРОТ).</w:t>
            </w:r>
          </w:p>
        </w:tc>
      </w:tr>
      <w:tr w:rsidR="00121325" w:rsidRPr="002771C2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121325" w:rsidP="002771C2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4.9.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121325" w:rsidP="00516284">
            <w:pPr>
              <w:jc w:val="center"/>
              <w:rPr>
                <w:sz w:val="20"/>
                <w:szCs w:val="20"/>
              </w:rPr>
            </w:pPr>
            <w:r w:rsidRPr="00C23FC9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3353DE" w:rsidP="00277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337 458,00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3353D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341 103,00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3353D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5" w:rsidRPr="00C23FC9" w:rsidRDefault="00121325" w:rsidP="0053649E">
            <w:pPr>
              <w:rPr>
                <w:color w:val="000000"/>
                <w:sz w:val="20"/>
                <w:szCs w:val="20"/>
              </w:rPr>
            </w:pPr>
            <w:r w:rsidRPr="00C23FC9">
              <w:rPr>
                <w:color w:val="000000"/>
                <w:sz w:val="20"/>
                <w:szCs w:val="20"/>
              </w:rPr>
              <w:t xml:space="preserve">Увеличение мероприятия. </w:t>
            </w:r>
            <w:r w:rsidR="0053649E">
              <w:rPr>
                <w:color w:val="000000"/>
                <w:sz w:val="20"/>
                <w:szCs w:val="20"/>
              </w:rPr>
              <w:t>Поступление денежных средств от граждан на реализацию проекта</w:t>
            </w:r>
          </w:p>
        </w:tc>
      </w:tr>
      <w:tr w:rsidR="00C23FC9" w:rsidRPr="002771C2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C23FC9" w:rsidP="002771C2">
            <w:pPr>
              <w:jc w:val="center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C23FC9" w:rsidP="00121325">
            <w:pPr>
              <w:pStyle w:val="ConsPlusCell"/>
              <w:rPr>
                <w:sz w:val="20"/>
                <w:szCs w:val="20"/>
              </w:rPr>
            </w:pPr>
            <w:r w:rsidRPr="00C23FC9">
              <w:rPr>
                <w:sz w:val="20"/>
                <w:szCs w:val="20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53649E" w:rsidP="00277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17 806 655,07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53649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20 648 455,23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53649E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2 841 800,16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53649E" w:rsidP="00536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</w:t>
            </w:r>
            <w:r w:rsidR="00C23FC9" w:rsidRPr="00C23FC9">
              <w:rPr>
                <w:color w:val="000000"/>
                <w:sz w:val="20"/>
                <w:szCs w:val="20"/>
              </w:rPr>
              <w:t xml:space="preserve">мероприятия. </w:t>
            </w:r>
            <w:r>
              <w:rPr>
                <w:color w:val="000000"/>
                <w:sz w:val="20"/>
                <w:szCs w:val="20"/>
              </w:rPr>
              <w:t xml:space="preserve">Восстановление расходов при уточнении бюджета МОГО «Ухта» в размере 2 707 478,00 и </w:t>
            </w:r>
            <w:r w:rsidRPr="0053649E">
              <w:rPr>
                <w:color w:val="000000"/>
                <w:sz w:val="20"/>
                <w:szCs w:val="20"/>
              </w:rPr>
              <w:t>восстановление расходов с мероприятия 1.2. «</w:t>
            </w:r>
            <w:r w:rsidRPr="0053649E">
              <w:rPr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наследия».</w:t>
            </w:r>
          </w:p>
        </w:tc>
      </w:tr>
      <w:tr w:rsidR="00C23FC9" w:rsidRPr="002771C2" w:rsidTr="005162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C23FC9" w:rsidP="00277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C23FC9" w:rsidP="001213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E719DC" w:rsidRDefault="00953AA0" w:rsidP="00277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215 224 988,25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E719DC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230 955 939,57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E719DC" w:rsidRDefault="00953AA0" w:rsidP="0051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15 730 951,32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9" w:rsidRPr="00C23FC9" w:rsidRDefault="00C23FC9" w:rsidP="00C23FC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71C2" w:rsidRPr="001E2921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</w:p>
    <w:p w:rsidR="002771C2" w:rsidRDefault="002771C2" w:rsidP="004463E1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 xml:space="preserve">Объем финансирования по Муниципальной программе МОГО «Ухта» «Культура» увеличился на </w:t>
      </w:r>
      <w:r w:rsidR="00953AA0">
        <w:rPr>
          <w:sz w:val="28"/>
          <w:szCs w:val="28"/>
        </w:rPr>
        <w:t>15 730 951,32</w:t>
      </w:r>
      <w:r w:rsidRPr="001E2921">
        <w:rPr>
          <w:sz w:val="28"/>
          <w:szCs w:val="28"/>
        </w:rPr>
        <w:t xml:space="preserve"> руб. </w:t>
      </w:r>
    </w:p>
    <w:p w:rsidR="00522C7D" w:rsidRDefault="008B6BAF" w:rsidP="00446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 о</w:t>
      </w:r>
      <w:r w:rsidRPr="001E2921">
        <w:rPr>
          <w:sz w:val="28"/>
          <w:szCs w:val="28"/>
        </w:rPr>
        <w:t>бъем</w:t>
      </w:r>
      <w:r>
        <w:rPr>
          <w:sz w:val="28"/>
          <w:szCs w:val="28"/>
        </w:rPr>
        <w:t>ах</w:t>
      </w:r>
      <w:r w:rsidRPr="001E2921">
        <w:rPr>
          <w:sz w:val="28"/>
          <w:szCs w:val="28"/>
        </w:rPr>
        <w:t xml:space="preserve"> финансирования </w:t>
      </w:r>
      <w:r w:rsidR="00555706">
        <w:rPr>
          <w:sz w:val="28"/>
          <w:szCs w:val="28"/>
        </w:rPr>
        <w:t>произошло по следующ</w:t>
      </w:r>
      <w:r w:rsidR="00D459B6">
        <w:rPr>
          <w:sz w:val="28"/>
          <w:szCs w:val="28"/>
        </w:rPr>
        <w:t>им</w:t>
      </w:r>
      <w:r w:rsidR="00555706">
        <w:rPr>
          <w:sz w:val="28"/>
          <w:szCs w:val="28"/>
        </w:rPr>
        <w:t xml:space="preserve"> причин</w:t>
      </w:r>
      <w:r w:rsidR="00D459B6">
        <w:rPr>
          <w:sz w:val="28"/>
          <w:szCs w:val="28"/>
        </w:rPr>
        <w:t>ам</w:t>
      </w:r>
      <w:r w:rsidR="00555706">
        <w:rPr>
          <w:sz w:val="28"/>
          <w:szCs w:val="28"/>
        </w:rPr>
        <w:t>:</w:t>
      </w:r>
    </w:p>
    <w:p w:rsidR="00522C7D" w:rsidRPr="004463E1" w:rsidRDefault="0053649E" w:rsidP="004463E1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3E1">
        <w:rPr>
          <w:rFonts w:ascii="Times New Roman" w:hAnsi="Times New Roman"/>
          <w:sz w:val="28"/>
          <w:szCs w:val="28"/>
        </w:rPr>
        <w:t>Восстановление расходов при уточнении бюджета в размере 6 275 788,00 руб.</w:t>
      </w:r>
    </w:p>
    <w:p w:rsidR="00522C7D" w:rsidRPr="004463E1" w:rsidRDefault="0053649E" w:rsidP="004463E1">
      <w:pPr>
        <w:pStyle w:val="aa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63E1">
        <w:rPr>
          <w:rFonts w:ascii="Times New Roman" w:hAnsi="Times New Roman"/>
          <w:sz w:val="28"/>
          <w:szCs w:val="28"/>
        </w:rPr>
        <w:t>Поступил</w:t>
      </w:r>
      <w:r w:rsidR="00FE03EE">
        <w:rPr>
          <w:rFonts w:ascii="Times New Roman" w:hAnsi="Times New Roman"/>
          <w:sz w:val="28"/>
          <w:szCs w:val="28"/>
          <w:lang w:val="ru-RU"/>
        </w:rPr>
        <w:t>и</w:t>
      </w:r>
      <w:r w:rsidRPr="004463E1">
        <w:rPr>
          <w:rFonts w:ascii="Times New Roman" w:hAnsi="Times New Roman"/>
          <w:sz w:val="28"/>
          <w:szCs w:val="28"/>
        </w:rPr>
        <w:t xml:space="preserve"> в доход бюджета МОГО «Ухта» деньги граждан по договору пожертвования от 05.07.2019г. </w:t>
      </w:r>
      <w:r w:rsidR="00555706" w:rsidRPr="004463E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55706" w:rsidRPr="004463E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55706" w:rsidRPr="004463E1">
        <w:rPr>
          <w:rFonts w:ascii="Times New Roman" w:hAnsi="Times New Roman"/>
          <w:sz w:val="28"/>
          <w:szCs w:val="28"/>
        </w:rPr>
        <w:t xml:space="preserve"> </w:t>
      </w:r>
      <w:r w:rsidR="005B0845" w:rsidRPr="004463E1">
        <w:rPr>
          <w:rFonts w:ascii="Times New Roman" w:hAnsi="Times New Roman"/>
          <w:sz w:val="28"/>
          <w:szCs w:val="28"/>
        </w:rPr>
        <w:t xml:space="preserve">проекта </w:t>
      </w:r>
      <w:r w:rsidR="00555706" w:rsidRPr="004463E1">
        <w:rPr>
          <w:rFonts w:ascii="Times New Roman" w:hAnsi="Times New Roman"/>
          <w:sz w:val="28"/>
          <w:szCs w:val="28"/>
        </w:rPr>
        <w:t xml:space="preserve">«Народный бюджет». </w:t>
      </w:r>
    </w:p>
    <w:p w:rsidR="00705BCA" w:rsidRDefault="00E95D95" w:rsidP="00705BCA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Arial Unicode MS" w:cs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6BAF">
        <w:rPr>
          <w:sz w:val="28"/>
          <w:szCs w:val="28"/>
        </w:rPr>
        <w:t>паспорте Программы, в таблицах 1.1 и 1.2 Проекта наименование целевого индикатора «</w:t>
      </w:r>
      <w:r w:rsidR="008B6BAF" w:rsidRPr="00BA77C7">
        <w:rPr>
          <w:rFonts w:eastAsia="Arial Unicode MS" w:cs="Arial Unicode MS"/>
          <w:sz w:val="28"/>
          <w:szCs w:val="28"/>
        </w:rPr>
        <w:t>Доля населенных пунктов, в которых обеспечена работоспособность</w:t>
      </w:r>
      <w:r w:rsidR="008B6BAF" w:rsidRPr="00BA77C7">
        <w:rPr>
          <w:rFonts w:eastAsia="Arial Unicode MS" w:cs="Arial Unicode MS"/>
          <w:color w:val="000000"/>
          <w:sz w:val="28"/>
          <w:szCs w:val="28"/>
        </w:rPr>
        <w:t xml:space="preserve">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</w:r>
      <w:r w:rsidR="008B6BAF">
        <w:rPr>
          <w:rFonts w:eastAsia="Arial Unicode MS" w:cs="Arial Unicode MS"/>
          <w:color w:val="000000"/>
          <w:sz w:val="28"/>
          <w:szCs w:val="28"/>
        </w:rPr>
        <w:t>в Республике Коми</w:t>
      </w:r>
      <w:r w:rsidR="008B6BAF" w:rsidRPr="00BA77C7">
        <w:rPr>
          <w:rFonts w:eastAsia="Arial Unicode MS" w:cs="Arial Unicode MS"/>
          <w:color w:val="000000"/>
          <w:sz w:val="28"/>
          <w:szCs w:val="28"/>
        </w:rPr>
        <w:t>»</w:t>
      </w:r>
      <w:r w:rsidR="008B6BAF">
        <w:rPr>
          <w:rFonts w:eastAsia="Arial Unicode MS" w:cs="Arial Unicode MS"/>
          <w:color w:val="000000"/>
          <w:sz w:val="28"/>
          <w:szCs w:val="28"/>
        </w:rPr>
        <w:t xml:space="preserve"> изменено на </w:t>
      </w:r>
      <w:r w:rsidR="008B6BAF">
        <w:rPr>
          <w:sz w:val="28"/>
          <w:szCs w:val="28"/>
        </w:rPr>
        <w:t>«</w:t>
      </w:r>
      <w:r w:rsidR="008B6BAF" w:rsidRPr="00BA77C7">
        <w:rPr>
          <w:rFonts w:eastAsia="Arial Unicode MS" w:cs="Arial Unicode MS"/>
          <w:sz w:val="28"/>
          <w:szCs w:val="28"/>
        </w:rPr>
        <w:t>Доля населенных пунктов, в которых обеспечена работоспособность</w:t>
      </w:r>
      <w:r w:rsidR="008B6BAF" w:rsidRPr="00BA77C7">
        <w:rPr>
          <w:rFonts w:eastAsia="Arial Unicode MS" w:cs="Arial Unicode MS"/>
          <w:color w:val="000000"/>
          <w:sz w:val="28"/>
          <w:szCs w:val="28"/>
        </w:rPr>
        <w:t xml:space="preserve"> инфраструктуры связи, созданной в рамках реализации инвестиционных проектов, связанных с развитием инфраструктуры </w:t>
      </w:r>
      <w:r w:rsidR="008B6BAF" w:rsidRPr="00A5289D">
        <w:rPr>
          <w:rFonts w:eastAsia="Arial Unicode MS" w:cs="Arial Unicode MS"/>
          <w:color w:val="000000"/>
          <w:sz w:val="28"/>
          <w:szCs w:val="28"/>
        </w:rPr>
        <w:t>связи на территориях труднодоступных и малонаселенных пунктов на территории МОГО «Ухта».</w:t>
      </w:r>
    </w:p>
    <w:p w:rsidR="00953AA0" w:rsidRPr="00705BCA" w:rsidRDefault="00705BCA" w:rsidP="00705BCA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3.</w:t>
      </w:r>
      <w:r>
        <w:rPr>
          <w:rFonts w:eastAsia="Arial Unicode MS" w:cs="Arial Unicode MS"/>
          <w:color w:val="000000"/>
          <w:sz w:val="28"/>
          <w:szCs w:val="28"/>
        </w:rPr>
        <w:tab/>
      </w:r>
      <w:r w:rsidR="00953AA0" w:rsidRPr="00953AA0">
        <w:rPr>
          <w:sz w:val="28"/>
          <w:szCs w:val="28"/>
        </w:rPr>
        <w:t>Поступление дополнительных денежных средств с республиканского бюджета на оплату заработной платы и налогов работникам дополнительного образования (МРОТ) и работникам учреждений культуры.</w:t>
      </w:r>
    </w:p>
    <w:p w:rsidR="00953AA0" w:rsidRPr="00953AA0" w:rsidRDefault="00953AA0" w:rsidP="00705BCA">
      <w:pPr>
        <w:pStyle w:val="aa"/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6977" w:rsidRDefault="003E6977" w:rsidP="004463E1">
      <w:pPr>
        <w:pStyle w:val="ConsPlusCell"/>
        <w:ind w:firstLine="851"/>
        <w:jc w:val="both"/>
        <w:rPr>
          <w:sz w:val="28"/>
          <w:szCs w:val="28"/>
        </w:rPr>
      </w:pPr>
      <w:r w:rsidRPr="00A5289D">
        <w:rPr>
          <w:sz w:val="28"/>
          <w:szCs w:val="28"/>
        </w:rPr>
        <w:lastRenderedPageBreak/>
        <w:tab/>
        <w:t xml:space="preserve">По мероприятию </w:t>
      </w:r>
      <w:r w:rsidR="0043182A" w:rsidRPr="00A5289D">
        <w:rPr>
          <w:sz w:val="28"/>
          <w:szCs w:val="28"/>
        </w:rPr>
        <w:t xml:space="preserve">1.5. </w:t>
      </w:r>
      <w:r w:rsidRPr="00A5289D">
        <w:rPr>
          <w:sz w:val="28"/>
          <w:szCs w:val="28"/>
        </w:rPr>
        <w:t>«</w:t>
      </w:r>
      <w:r w:rsidRPr="00A5289D">
        <w:rPr>
          <w:rFonts w:eastAsia="Arial Unicode MS" w:cs="Arial Unicode MS"/>
          <w:sz w:val="28"/>
          <w:szCs w:val="28"/>
        </w:rPr>
        <w:t>Доля населенных пунктов, в которых обеспечена работоспособность</w:t>
      </w:r>
      <w:r w:rsidRPr="00A5289D">
        <w:rPr>
          <w:rFonts w:eastAsia="Arial Unicode MS" w:cs="Arial Unicode MS"/>
          <w:color w:val="000000"/>
          <w:sz w:val="28"/>
          <w:szCs w:val="28"/>
        </w:rPr>
        <w:t xml:space="preserve">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в</w:t>
      </w:r>
      <w:r w:rsidRPr="00A5289D">
        <w:rPr>
          <w:sz w:val="28"/>
          <w:szCs w:val="28"/>
        </w:rPr>
        <w:t>несены изменения в позици</w:t>
      </w:r>
      <w:r w:rsidR="0043182A" w:rsidRPr="00A5289D">
        <w:rPr>
          <w:sz w:val="28"/>
          <w:szCs w:val="28"/>
        </w:rPr>
        <w:t xml:space="preserve">ю </w:t>
      </w:r>
      <w:r w:rsidRPr="00A5289D">
        <w:rPr>
          <w:sz w:val="28"/>
          <w:szCs w:val="28"/>
        </w:rPr>
        <w:t>«Ожидаемый непосредственный результат</w:t>
      </w:r>
      <w:r w:rsidRPr="003E6977">
        <w:rPr>
          <w:sz w:val="28"/>
          <w:szCs w:val="28"/>
        </w:rPr>
        <w:t xml:space="preserve"> (краткое описание)»</w:t>
      </w:r>
      <w:r w:rsidR="0043182A">
        <w:rPr>
          <w:sz w:val="28"/>
          <w:szCs w:val="28"/>
        </w:rPr>
        <w:t xml:space="preserve"> </w:t>
      </w:r>
      <w:r w:rsidR="00612438" w:rsidRPr="003E6977">
        <w:rPr>
          <w:sz w:val="28"/>
          <w:szCs w:val="28"/>
        </w:rPr>
        <w:t>таблиц</w:t>
      </w:r>
      <w:r w:rsidR="00612438">
        <w:rPr>
          <w:sz w:val="28"/>
          <w:szCs w:val="28"/>
        </w:rPr>
        <w:t>ы</w:t>
      </w:r>
      <w:r w:rsidR="00612438" w:rsidRPr="003E6977">
        <w:rPr>
          <w:sz w:val="28"/>
          <w:szCs w:val="28"/>
        </w:rPr>
        <w:t xml:space="preserve"> 1.1</w:t>
      </w:r>
      <w:r w:rsidR="00612438">
        <w:rPr>
          <w:sz w:val="28"/>
          <w:szCs w:val="28"/>
        </w:rPr>
        <w:t>-</w:t>
      </w:r>
      <w:r w:rsidR="00612438" w:rsidRPr="003E6977">
        <w:rPr>
          <w:sz w:val="28"/>
          <w:szCs w:val="28"/>
        </w:rPr>
        <w:t xml:space="preserve"> </w:t>
      </w:r>
      <w:r w:rsidR="0043182A">
        <w:rPr>
          <w:sz w:val="28"/>
          <w:szCs w:val="28"/>
        </w:rPr>
        <w:t>слово «ежегодно» исключено.</w:t>
      </w:r>
    </w:p>
    <w:p w:rsidR="00705BCA" w:rsidRDefault="0043182A" w:rsidP="00705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BCA">
        <w:rPr>
          <w:rFonts w:eastAsia="Arial Unicode MS" w:cs="Arial Unicode MS"/>
          <w:color w:val="000000"/>
          <w:sz w:val="28"/>
          <w:szCs w:val="28"/>
        </w:rPr>
        <w:t>Согласно замечаниям Финансового управления</w:t>
      </w:r>
      <w:r w:rsidR="00705BCA">
        <w:rPr>
          <w:rStyle w:val="10"/>
        </w:rPr>
        <w:t xml:space="preserve">: </w:t>
      </w:r>
      <w:r w:rsidR="00705BCA" w:rsidRPr="00705BCA">
        <w:rPr>
          <w:rStyle w:val="10"/>
          <w:sz w:val="28"/>
          <w:szCs w:val="28"/>
        </w:rPr>
        <w:t>«</w:t>
      </w:r>
      <w:r w:rsidR="00705BCA" w:rsidRPr="00705BCA">
        <w:rPr>
          <w:color w:val="000000"/>
          <w:sz w:val="28"/>
          <w:szCs w:val="28"/>
        </w:rPr>
        <w:t>Наименование основных мероприятий, связанных с ТКО переименовать под утвержденные КЦСР</w:t>
      </w:r>
      <w:r w:rsidR="00705BCA">
        <w:rPr>
          <w:color w:val="000000"/>
          <w:sz w:val="28"/>
          <w:szCs w:val="28"/>
        </w:rPr>
        <w:t>»</w:t>
      </w:r>
      <w:r w:rsidR="00705BCA">
        <w:rPr>
          <w:rFonts w:eastAsia="Arial Unicode MS" w:cs="Arial Unicode MS"/>
          <w:color w:val="000000"/>
          <w:sz w:val="28"/>
          <w:szCs w:val="28"/>
        </w:rPr>
        <w:t xml:space="preserve"> в</w:t>
      </w:r>
      <w:r w:rsidR="00705BCA" w:rsidRPr="00705BCA">
        <w:rPr>
          <w:sz w:val="28"/>
          <w:szCs w:val="28"/>
        </w:rPr>
        <w:t>несены изменения</w:t>
      </w:r>
      <w:r w:rsidR="00705BCA">
        <w:rPr>
          <w:sz w:val="28"/>
          <w:szCs w:val="28"/>
        </w:rPr>
        <w:t xml:space="preserve"> в наименование мероприятий 3.8. и 4.12.</w:t>
      </w:r>
    </w:p>
    <w:p w:rsidR="0043182A" w:rsidRPr="00705BCA" w:rsidRDefault="0043182A" w:rsidP="004463E1">
      <w:pPr>
        <w:pStyle w:val="ConsPlusCell"/>
        <w:ind w:firstLine="851"/>
        <w:jc w:val="both"/>
        <w:rPr>
          <w:b/>
          <w:sz w:val="28"/>
          <w:szCs w:val="28"/>
        </w:rPr>
      </w:pPr>
      <w:r w:rsidRPr="00705BCA">
        <w:rPr>
          <w:sz w:val="28"/>
          <w:szCs w:val="28"/>
        </w:rPr>
        <w:t>По мероприятиям 3.8. «</w:t>
      </w:r>
      <w:r w:rsidR="00705BCA" w:rsidRPr="00705BCA">
        <w:rPr>
          <w:sz w:val="28"/>
          <w:szCs w:val="28"/>
        </w:rPr>
        <w:t>Оплата муниципальными учреждениями расходов по коммунальным услугам (услуги по обращению с твердыми коммунальными отходами)</w:t>
      </w:r>
      <w:r w:rsidRPr="00705BCA">
        <w:rPr>
          <w:sz w:val="28"/>
          <w:szCs w:val="28"/>
        </w:rPr>
        <w:t>» и 4.12. «</w:t>
      </w:r>
      <w:r w:rsidR="00705BCA" w:rsidRPr="00705BCA">
        <w:rPr>
          <w:sz w:val="28"/>
          <w:szCs w:val="28"/>
        </w:rPr>
        <w:t>Оплата муниципальными учреждениями расходов по коммунальным услугам (услуги по обращению с твердыми коммунальными отходами)</w:t>
      </w:r>
      <w:r w:rsidRPr="00705BCA">
        <w:rPr>
          <w:sz w:val="28"/>
          <w:szCs w:val="28"/>
        </w:rPr>
        <w:t>»</w:t>
      </w:r>
      <w:r w:rsidRPr="00705BCA">
        <w:rPr>
          <w:rFonts w:eastAsia="Arial Unicode MS" w:cs="Arial Unicode MS"/>
          <w:color w:val="000000"/>
          <w:sz w:val="28"/>
          <w:szCs w:val="28"/>
        </w:rPr>
        <w:t xml:space="preserve"> в</w:t>
      </w:r>
      <w:r w:rsidRPr="00705BCA">
        <w:rPr>
          <w:sz w:val="28"/>
          <w:szCs w:val="28"/>
        </w:rPr>
        <w:t xml:space="preserve">несены изменения в позиции «Срок окончания реализации» </w:t>
      </w:r>
      <w:r w:rsidR="00612438" w:rsidRPr="00705BCA">
        <w:rPr>
          <w:sz w:val="28"/>
          <w:szCs w:val="28"/>
        </w:rPr>
        <w:t xml:space="preserve">таблицы 1.1 </w:t>
      </w:r>
      <w:r w:rsidRPr="00705BCA">
        <w:rPr>
          <w:sz w:val="28"/>
          <w:szCs w:val="28"/>
        </w:rPr>
        <w:t>с «2019» заменен на «2021»</w:t>
      </w:r>
      <w:r w:rsidR="00612438" w:rsidRPr="00705BCA">
        <w:rPr>
          <w:sz w:val="28"/>
          <w:szCs w:val="28"/>
        </w:rPr>
        <w:t>.</w:t>
      </w:r>
    </w:p>
    <w:p w:rsidR="008B6BAF" w:rsidRPr="00A5289D" w:rsidRDefault="00A5289D" w:rsidP="004463E1">
      <w:pPr>
        <w:ind w:firstLine="851"/>
        <w:jc w:val="both"/>
        <w:rPr>
          <w:bCs/>
          <w:sz w:val="28"/>
          <w:szCs w:val="28"/>
        </w:rPr>
      </w:pPr>
      <w:r w:rsidRPr="00A5289D">
        <w:rPr>
          <w:sz w:val="28"/>
          <w:szCs w:val="28"/>
        </w:rPr>
        <w:tab/>
        <w:t xml:space="preserve">На основании Годового отчета о ходе </w:t>
      </w:r>
      <w:r w:rsidRPr="00A5289D">
        <w:rPr>
          <w:bCs/>
          <w:sz w:val="28"/>
          <w:szCs w:val="28"/>
        </w:rPr>
        <w:t>реализации и оценке эффективности реализации муниципальной программы МОГО «Ухта» «Культура на 2014-2020 годы» за 2018 год в</w:t>
      </w:r>
      <w:r w:rsidR="00612438" w:rsidRPr="00A5289D">
        <w:rPr>
          <w:sz w:val="28"/>
          <w:szCs w:val="28"/>
        </w:rPr>
        <w:t>несены изменения в позици</w:t>
      </w:r>
      <w:r w:rsidR="003A7043" w:rsidRPr="00A5289D">
        <w:rPr>
          <w:sz w:val="28"/>
          <w:szCs w:val="28"/>
        </w:rPr>
        <w:t>и</w:t>
      </w:r>
      <w:r w:rsidR="00612438" w:rsidRPr="00A5289D">
        <w:rPr>
          <w:sz w:val="28"/>
          <w:szCs w:val="28"/>
        </w:rPr>
        <w:t xml:space="preserve"> «Укомплектованность документны</w:t>
      </w:r>
      <w:r w:rsidR="003A7043" w:rsidRPr="00A5289D">
        <w:rPr>
          <w:sz w:val="28"/>
          <w:szCs w:val="28"/>
        </w:rPr>
        <w:t xml:space="preserve">х фондов библиотек МОГО «Ухта» </w:t>
      </w:r>
      <w:r w:rsidR="00612438" w:rsidRPr="00A5289D">
        <w:rPr>
          <w:sz w:val="28"/>
          <w:szCs w:val="28"/>
        </w:rPr>
        <w:t>новыми поступлениями на 1 тысячу человек населения»</w:t>
      </w:r>
      <w:r w:rsidR="003A7043" w:rsidRPr="00A5289D">
        <w:rPr>
          <w:sz w:val="28"/>
          <w:szCs w:val="28"/>
        </w:rPr>
        <w:t>,</w:t>
      </w:r>
      <w:r w:rsidR="00612438" w:rsidRPr="00A5289D">
        <w:rPr>
          <w:sz w:val="28"/>
          <w:szCs w:val="28"/>
        </w:rPr>
        <w:t xml:space="preserve"> </w:t>
      </w:r>
      <w:r w:rsidR="003A7043" w:rsidRPr="00A5289D">
        <w:rPr>
          <w:sz w:val="28"/>
          <w:szCs w:val="28"/>
        </w:rPr>
        <w:t xml:space="preserve">«Доля просроченной кредиторской задолженности в расходах бюджета муниципальных музеев и библиотек», «Количество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обучающиеся», «Доля детей, привлекаемых к участию в творческих мероприятиях, от общего числа детей», «Количество реализованных мероприятий в области культуры и досуга», «Доля просроченной кредиторской задолженности в расходах бюджета культурно-досуговых учреждений и учреждений дополнительного образования», «Количество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«Ухта»; «Наличие визит-центра», «Количество человек, прошедших обучение, переподготовку или повышение квалификации в сфере туризма» по значениям показателей </w:t>
      </w:r>
      <w:r w:rsidR="00612438" w:rsidRPr="00A5289D">
        <w:rPr>
          <w:sz w:val="28"/>
          <w:szCs w:val="28"/>
        </w:rPr>
        <w:t>в столбц</w:t>
      </w:r>
      <w:r w:rsidR="003A7043" w:rsidRPr="00A5289D">
        <w:rPr>
          <w:sz w:val="28"/>
          <w:szCs w:val="28"/>
        </w:rPr>
        <w:t>ах</w:t>
      </w:r>
      <w:r w:rsidR="00612438" w:rsidRPr="00A5289D">
        <w:rPr>
          <w:sz w:val="28"/>
          <w:szCs w:val="28"/>
        </w:rPr>
        <w:t xml:space="preserve"> «2019</w:t>
      </w:r>
      <w:r w:rsidR="003A7043" w:rsidRPr="00A5289D">
        <w:rPr>
          <w:sz w:val="28"/>
          <w:szCs w:val="28"/>
        </w:rPr>
        <w:t>»,</w:t>
      </w:r>
      <w:r w:rsidR="00612438" w:rsidRPr="00A5289D">
        <w:rPr>
          <w:sz w:val="28"/>
          <w:szCs w:val="28"/>
        </w:rPr>
        <w:t xml:space="preserve"> «2020», «2021»</w:t>
      </w:r>
      <w:r w:rsidR="003A7043" w:rsidRPr="00A5289D">
        <w:rPr>
          <w:sz w:val="28"/>
          <w:szCs w:val="28"/>
        </w:rPr>
        <w:t xml:space="preserve"> таблицы 1.2.</w:t>
      </w:r>
    </w:p>
    <w:p w:rsidR="003A7043" w:rsidRPr="00A5289D" w:rsidRDefault="003A7043" w:rsidP="004463E1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5289D">
        <w:rPr>
          <w:sz w:val="28"/>
          <w:szCs w:val="28"/>
        </w:rPr>
        <w:t>Внесены изменения в позици</w:t>
      </w:r>
      <w:r w:rsidR="00A5289D" w:rsidRPr="00A5289D">
        <w:rPr>
          <w:sz w:val="28"/>
          <w:szCs w:val="28"/>
        </w:rPr>
        <w:t>ю</w:t>
      </w:r>
      <w:r w:rsidRPr="00A5289D">
        <w:rPr>
          <w:sz w:val="28"/>
          <w:szCs w:val="28"/>
        </w:rPr>
        <w:t xml:space="preserve"> </w:t>
      </w:r>
      <w:r w:rsidR="00A5289D" w:rsidRPr="00A5289D">
        <w:rPr>
          <w:sz w:val="28"/>
          <w:szCs w:val="28"/>
        </w:rPr>
        <w:t>«</w:t>
      </w:r>
      <w:r w:rsidRPr="00A5289D">
        <w:rPr>
          <w:sz w:val="28"/>
          <w:szCs w:val="28"/>
        </w:rPr>
        <w:t>Уровень удовлетворенности населения МОГО «Ухта» качеством предоставления муниципальных услуг в сфере культуры</w:t>
      </w:r>
      <w:r w:rsidR="00A5289D" w:rsidRPr="00A5289D">
        <w:rPr>
          <w:sz w:val="28"/>
          <w:szCs w:val="28"/>
        </w:rPr>
        <w:t>»</w:t>
      </w:r>
      <w:r w:rsidRPr="00A5289D">
        <w:rPr>
          <w:sz w:val="28"/>
          <w:szCs w:val="28"/>
        </w:rPr>
        <w:t xml:space="preserve"> по значениям показателей в столбц</w:t>
      </w:r>
      <w:r w:rsidR="00A5289D" w:rsidRPr="00A5289D">
        <w:rPr>
          <w:sz w:val="28"/>
          <w:szCs w:val="28"/>
        </w:rPr>
        <w:t>е</w:t>
      </w:r>
      <w:r w:rsidRPr="00A5289D">
        <w:rPr>
          <w:sz w:val="28"/>
          <w:szCs w:val="28"/>
        </w:rPr>
        <w:t xml:space="preserve"> «2019», таблицы 1.2.</w:t>
      </w:r>
    </w:p>
    <w:p w:rsidR="002771C2" w:rsidRPr="006E3F96" w:rsidRDefault="002771C2" w:rsidP="004463E1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E3F96">
        <w:rPr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D12659">
        <w:rPr>
          <w:sz w:val="28"/>
          <w:szCs w:val="28"/>
        </w:rPr>
        <w:t>сентябре</w:t>
      </w:r>
      <w:r w:rsidRPr="006E3F96">
        <w:rPr>
          <w:sz w:val="28"/>
          <w:szCs w:val="28"/>
        </w:rPr>
        <w:t xml:space="preserve"> 2019 года.</w:t>
      </w:r>
    </w:p>
    <w:p w:rsidR="002771C2" w:rsidRPr="006E3F96" w:rsidRDefault="002771C2" w:rsidP="004463E1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2771C2" w:rsidRPr="001E2921" w:rsidRDefault="002771C2" w:rsidP="002771C2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771C2" w:rsidRPr="001E2921" w:rsidRDefault="002771C2" w:rsidP="002771C2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771C2" w:rsidRPr="003C45E6" w:rsidRDefault="00A5289D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771C2" w:rsidRPr="003C45E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2771C2" w:rsidRPr="003C45E6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  <w:r w:rsidRPr="003C45E6">
        <w:rPr>
          <w:sz w:val="28"/>
          <w:szCs w:val="28"/>
        </w:rPr>
        <w:t>МУ «Управление культуры</w:t>
      </w:r>
    </w:p>
    <w:p w:rsidR="002771C2" w:rsidRPr="00D246FF" w:rsidRDefault="002771C2" w:rsidP="002771C2">
      <w:pPr>
        <w:tabs>
          <w:tab w:val="left" w:pos="7938"/>
          <w:tab w:val="left" w:pos="10488"/>
        </w:tabs>
        <w:ind w:right="-2"/>
        <w:jc w:val="both"/>
        <w:rPr>
          <w:sz w:val="28"/>
          <w:szCs w:val="28"/>
        </w:rPr>
      </w:pPr>
      <w:r w:rsidRPr="003C45E6">
        <w:rPr>
          <w:sz w:val="28"/>
          <w:szCs w:val="28"/>
        </w:rPr>
        <w:t>администрации МОГО «Ухта»</w:t>
      </w:r>
      <w:r w:rsidR="00A5289D">
        <w:rPr>
          <w:sz w:val="28"/>
          <w:szCs w:val="28"/>
        </w:rPr>
        <w:tab/>
      </w:r>
      <w:r w:rsidR="00705BCA">
        <w:rPr>
          <w:sz w:val="28"/>
          <w:szCs w:val="28"/>
        </w:rPr>
        <w:t xml:space="preserve">    </w:t>
      </w:r>
      <w:r w:rsidR="00A528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289D">
        <w:rPr>
          <w:sz w:val="28"/>
          <w:szCs w:val="28"/>
        </w:rPr>
        <w:t>К</w:t>
      </w:r>
      <w:r w:rsidRPr="003C45E6">
        <w:rPr>
          <w:sz w:val="28"/>
          <w:szCs w:val="28"/>
        </w:rPr>
        <w:t>.</w:t>
      </w:r>
      <w:r w:rsidR="00A5289D">
        <w:rPr>
          <w:sz w:val="28"/>
          <w:szCs w:val="28"/>
        </w:rPr>
        <w:t>Ю</w:t>
      </w:r>
      <w:r w:rsidRPr="003C45E6">
        <w:rPr>
          <w:sz w:val="28"/>
          <w:szCs w:val="28"/>
        </w:rPr>
        <w:t xml:space="preserve">. </w:t>
      </w:r>
      <w:r w:rsidR="00A5289D">
        <w:rPr>
          <w:sz w:val="28"/>
          <w:szCs w:val="28"/>
        </w:rPr>
        <w:t>Кузнецова</w:t>
      </w:r>
    </w:p>
    <w:p w:rsidR="002771C2" w:rsidRPr="00D246FF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</w:p>
    <w:p w:rsidR="00463117" w:rsidRPr="00F86A1A" w:rsidRDefault="00463117" w:rsidP="008D500E">
      <w:pPr>
        <w:ind w:right="4675"/>
        <w:jc w:val="both"/>
        <w:rPr>
          <w:sz w:val="28"/>
          <w:szCs w:val="28"/>
        </w:rPr>
      </w:pPr>
    </w:p>
    <w:sectPr w:rsidR="00463117" w:rsidRPr="00F86A1A" w:rsidSect="002771C2">
      <w:pgSz w:w="11906" w:h="16838"/>
      <w:pgMar w:top="39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B73"/>
    <w:multiLevelType w:val="hybridMultilevel"/>
    <w:tmpl w:val="4F2487B6"/>
    <w:lvl w:ilvl="0" w:tplc="10E69BB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42853"/>
    <w:multiLevelType w:val="hybridMultilevel"/>
    <w:tmpl w:val="8154163C"/>
    <w:lvl w:ilvl="0" w:tplc="764822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1B0C00"/>
    <w:multiLevelType w:val="hybridMultilevel"/>
    <w:tmpl w:val="D78E2460"/>
    <w:lvl w:ilvl="0" w:tplc="8AD238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4F3"/>
    <w:rsid w:val="0000499E"/>
    <w:rsid w:val="00005959"/>
    <w:rsid w:val="00005B2E"/>
    <w:rsid w:val="00007158"/>
    <w:rsid w:val="00017FC4"/>
    <w:rsid w:val="000206FB"/>
    <w:rsid w:val="00021615"/>
    <w:rsid w:val="00023E42"/>
    <w:rsid w:val="000259FB"/>
    <w:rsid w:val="00027BB4"/>
    <w:rsid w:val="00051FD0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3651"/>
    <w:rsid w:val="000A6DED"/>
    <w:rsid w:val="000A7680"/>
    <w:rsid w:val="000B2DCD"/>
    <w:rsid w:val="000B5068"/>
    <w:rsid w:val="000B5891"/>
    <w:rsid w:val="000B5C78"/>
    <w:rsid w:val="000B6173"/>
    <w:rsid w:val="000B6D5F"/>
    <w:rsid w:val="000B7D83"/>
    <w:rsid w:val="000C21B4"/>
    <w:rsid w:val="000C42B5"/>
    <w:rsid w:val="000C579B"/>
    <w:rsid w:val="000C6676"/>
    <w:rsid w:val="000D5F1D"/>
    <w:rsid w:val="000E2CBE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1325"/>
    <w:rsid w:val="00124509"/>
    <w:rsid w:val="001278AA"/>
    <w:rsid w:val="00136222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50F5"/>
    <w:rsid w:val="00166315"/>
    <w:rsid w:val="00166440"/>
    <w:rsid w:val="0017296C"/>
    <w:rsid w:val="001772C2"/>
    <w:rsid w:val="00186163"/>
    <w:rsid w:val="00186218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740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41CC"/>
    <w:rsid w:val="001D6D9F"/>
    <w:rsid w:val="001E00FB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14F81"/>
    <w:rsid w:val="00226C60"/>
    <w:rsid w:val="00226E82"/>
    <w:rsid w:val="00227111"/>
    <w:rsid w:val="00227E9B"/>
    <w:rsid w:val="002344A5"/>
    <w:rsid w:val="00241447"/>
    <w:rsid w:val="002475D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1C2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0E83"/>
    <w:rsid w:val="002D5CF4"/>
    <w:rsid w:val="002E0909"/>
    <w:rsid w:val="002E3880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5EAC"/>
    <w:rsid w:val="00321C7B"/>
    <w:rsid w:val="00322A34"/>
    <w:rsid w:val="00322D1D"/>
    <w:rsid w:val="00326F9D"/>
    <w:rsid w:val="003353DE"/>
    <w:rsid w:val="003357CB"/>
    <w:rsid w:val="003445A5"/>
    <w:rsid w:val="0035020D"/>
    <w:rsid w:val="00356894"/>
    <w:rsid w:val="00360C47"/>
    <w:rsid w:val="0036102A"/>
    <w:rsid w:val="00362EB8"/>
    <w:rsid w:val="00363634"/>
    <w:rsid w:val="00363D90"/>
    <w:rsid w:val="00365251"/>
    <w:rsid w:val="003655A5"/>
    <w:rsid w:val="0036609D"/>
    <w:rsid w:val="003735C9"/>
    <w:rsid w:val="003757ED"/>
    <w:rsid w:val="00376813"/>
    <w:rsid w:val="003807EC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7043"/>
    <w:rsid w:val="003B5728"/>
    <w:rsid w:val="003C29C6"/>
    <w:rsid w:val="003C5F15"/>
    <w:rsid w:val="003C7C22"/>
    <w:rsid w:val="003C7E9E"/>
    <w:rsid w:val="003D0873"/>
    <w:rsid w:val="003D41D8"/>
    <w:rsid w:val="003E4F4B"/>
    <w:rsid w:val="003E6977"/>
    <w:rsid w:val="003F38A2"/>
    <w:rsid w:val="00401620"/>
    <w:rsid w:val="00403A93"/>
    <w:rsid w:val="0040450B"/>
    <w:rsid w:val="00414E0C"/>
    <w:rsid w:val="00417F58"/>
    <w:rsid w:val="00422200"/>
    <w:rsid w:val="0042428E"/>
    <w:rsid w:val="004245DD"/>
    <w:rsid w:val="004276ED"/>
    <w:rsid w:val="0043182A"/>
    <w:rsid w:val="004325AD"/>
    <w:rsid w:val="00433C50"/>
    <w:rsid w:val="00436785"/>
    <w:rsid w:val="004463E1"/>
    <w:rsid w:val="00450287"/>
    <w:rsid w:val="00453B78"/>
    <w:rsid w:val="004551B6"/>
    <w:rsid w:val="004574C3"/>
    <w:rsid w:val="004574E1"/>
    <w:rsid w:val="004621EE"/>
    <w:rsid w:val="00463117"/>
    <w:rsid w:val="00470B9F"/>
    <w:rsid w:val="0047170A"/>
    <w:rsid w:val="00481F62"/>
    <w:rsid w:val="004831A7"/>
    <w:rsid w:val="00485BD9"/>
    <w:rsid w:val="0049301C"/>
    <w:rsid w:val="00495FD4"/>
    <w:rsid w:val="00497369"/>
    <w:rsid w:val="004A0C4C"/>
    <w:rsid w:val="004A2408"/>
    <w:rsid w:val="004A2F86"/>
    <w:rsid w:val="004A3890"/>
    <w:rsid w:val="004B0FF5"/>
    <w:rsid w:val="004B1724"/>
    <w:rsid w:val="004B33E3"/>
    <w:rsid w:val="004C3B35"/>
    <w:rsid w:val="004C5F48"/>
    <w:rsid w:val="004C7129"/>
    <w:rsid w:val="004C7C05"/>
    <w:rsid w:val="004D414C"/>
    <w:rsid w:val="004D43BA"/>
    <w:rsid w:val="004D7738"/>
    <w:rsid w:val="004E281F"/>
    <w:rsid w:val="004E69A2"/>
    <w:rsid w:val="004F0078"/>
    <w:rsid w:val="004F27E2"/>
    <w:rsid w:val="004F38EF"/>
    <w:rsid w:val="004F3D22"/>
    <w:rsid w:val="004F4FE0"/>
    <w:rsid w:val="00501EB0"/>
    <w:rsid w:val="0050715C"/>
    <w:rsid w:val="00507696"/>
    <w:rsid w:val="00513082"/>
    <w:rsid w:val="005158E6"/>
    <w:rsid w:val="00516284"/>
    <w:rsid w:val="00520133"/>
    <w:rsid w:val="00522C7D"/>
    <w:rsid w:val="005256A2"/>
    <w:rsid w:val="005306A5"/>
    <w:rsid w:val="00534CE3"/>
    <w:rsid w:val="005359DA"/>
    <w:rsid w:val="0053649E"/>
    <w:rsid w:val="00540279"/>
    <w:rsid w:val="00543F61"/>
    <w:rsid w:val="0054638E"/>
    <w:rsid w:val="005465E2"/>
    <w:rsid w:val="00547827"/>
    <w:rsid w:val="00550CC5"/>
    <w:rsid w:val="00551FD9"/>
    <w:rsid w:val="00554031"/>
    <w:rsid w:val="00555706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845"/>
    <w:rsid w:val="005B520A"/>
    <w:rsid w:val="005B699E"/>
    <w:rsid w:val="005C26F8"/>
    <w:rsid w:val="005C4FEF"/>
    <w:rsid w:val="005C50DD"/>
    <w:rsid w:val="005C5FD2"/>
    <w:rsid w:val="005D132F"/>
    <w:rsid w:val="005D1C07"/>
    <w:rsid w:val="005E060A"/>
    <w:rsid w:val="005E1DBE"/>
    <w:rsid w:val="005E3C59"/>
    <w:rsid w:val="005E70E8"/>
    <w:rsid w:val="005E7EB3"/>
    <w:rsid w:val="005F5788"/>
    <w:rsid w:val="005F7BA0"/>
    <w:rsid w:val="006015B4"/>
    <w:rsid w:val="00602248"/>
    <w:rsid w:val="00604A99"/>
    <w:rsid w:val="0060565B"/>
    <w:rsid w:val="00612438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57E19"/>
    <w:rsid w:val="00663668"/>
    <w:rsid w:val="00663CFB"/>
    <w:rsid w:val="00667DB5"/>
    <w:rsid w:val="006727CE"/>
    <w:rsid w:val="00676C4A"/>
    <w:rsid w:val="00677253"/>
    <w:rsid w:val="00680D26"/>
    <w:rsid w:val="006819A1"/>
    <w:rsid w:val="006822D4"/>
    <w:rsid w:val="0068776E"/>
    <w:rsid w:val="00690BBB"/>
    <w:rsid w:val="006954B5"/>
    <w:rsid w:val="00696C4F"/>
    <w:rsid w:val="00697FC0"/>
    <w:rsid w:val="006A01A4"/>
    <w:rsid w:val="006A5B26"/>
    <w:rsid w:val="006B1B62"/>
    <w:rsid w:val="006C2FFD"/>
    <w:rsid w:val="006C52C6"/>
    <w:rsid w:val="006C7F1B"/>
    <w:rsid w:val="006D38E5"/>
    <w:rsid w:val="006D3B0F"/>
    <w:rsid w:val="006E3F96"/>
    <w:rsid w:val="006E4879"/>
    <w:rsid w:val="006E4BE0"/>
    <w:rsid w:val="006E694F"/>
    <w:rsid w:val="006F02CF"/>
    <w:rsid w:val="006F0811"/>
    <w:rsid w:val="006F52A9"/>
    <w:rsid w:val="006F6167"/>
    <w:rsid w:val="006F7F95"/>
    <w:rsid w:val="0070364A"/>
    <w:rsid w:val="00705BC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0B4F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425A"/>
    <w:rsid w:val="007A5831"/>
    <w:rsid w:val="007A7D4A"/>
    <w:rsid w:val="007B0F21"/>
    <w:rsid w:val="007B596C"/>
    <w:rsid w:val="007C0456"/>
    <w:rsid w:val="007C4288"/>
    <w:rsid w:val="007C7D9A"/>
    <w:rsid w:val="007D03AD"/>
    <w:rsid w:val="007D5B5F"/>
    <w:rsid w:val="007E044A"/>
    <w:rsid w:val="007E25E0"/>
    <w:rsid w:val="007E6EA8"/>
    <w:rsid w:val="007F13C7"/>
    <w:rsid w:val="008015E6"/>
    <w:rsid w:val="00801EDA"/>
    <w:rsid w:val="00806BDC"/>
    <w:rsid w:val="008105FA"/>
    <w:rsid w:val="0081136F"/>
    <w:rsid w:val="0081338C"/>
    <w:rsid w:val="00816CE7"/>
    <w:rsid w:val="00820DEB"/>
    <w:rsid w:val="00835E11"/>
    <w:rsid w:val="00835FBD"/>
    <w:rsid w:val="00837022"/>
    <w:rsid w:val="00840AEB"/>
    <w:rsid w:val="00841A8C"/>
    <w:rsid w:val="00843A2F"/>
    <w:rsid w:val="008450FC"/>
    <w:rsid w:val="00846E38"/>
    <w:rsid w:val="0085033E"/>
    <w:rsid w:val="0085369B"/>
    <w:rsid w:val="00853961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47B4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6BAF"/>
    <w:rsid w:val="008C0DF8"/>
    <w:rsid w:val="008C17C8"/>
    <w:rsid w:val="008C254F"/>
    <w:rsid w:val="008C3F8B"/>
    <w:rsid w:val="008C4097"/>
    <w:rsid w:val="008C4A5B"/>
    <w:rsid w:val="008C6F3F"/>
    <w:rsid w:val="008D11F1"/>
    <w:rsid w:val="008D500E"/>
    <w:rsid w:val="008D6056"/>
    <w:rsid w:val="008E0B3F"/>
    <w:rsid w:val="008E218F"/>
    <w:rsid w:val="008E7E80"/>
    <w:rsid w:val="008F35B0"/>
    <w:rsid w:val="008F3608"/>
    <w:rsid w:val="008F57E7"/>
    <w:rsid w:val="00902923"/>
    <w:rsid w:val="00903D92"/>
    <w:rsid w:val="00913585"/>
    <w:rsid w:val="00913C9B"/>
    <w:rsid w:val="00914CC2"/>
    <w:rsid w:val="00916E81"/>
    <w:rsid w:val="009201B7"/>
    <w:rsid w:val="0092110D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3AA0"/>
    <w:rsid w:val="00954D1D"/>
    <w:rsid w:val="00955603"/>
    <w:rsid w:val="00957240"/>
    <w:rsid w:val="00957A73"/>
    <w:rsid w:val="00964666"/>
    <w:rsid w:val="009678B3"/>
    <w:rsid w:val="00971EE5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3D8"/>
    <w:rsid w:val="009A3D17"/>
    <w:rsid w:val="009A5039"/>
    <w:rsid w:val="009B42F7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289D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10C6"/>
    <w:rsid w:val="00A92AFC"/>
    <w:rsid w:val="00A933FC"/>
    <w:rsid w:val="00A95E6A"/>
    <w:rsid w:val="00AA08F6"/>
    <w:rsid w:val="00AA14DE"/>
    <w:rsid w:val="00AA1967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39CA"/>
    <w:rsid w:val="00AD74FD"/>
    <w:rsid w:val="00AE3B97"/>
    <w:rsid w:val="00AE6833"/>
    <w:rsid w:val="00AF323C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3F"/>
    <w:rsid w:val="00B36EF0"/>
    <w:rsid w:val="00B40401"/>
    <w:rsid w:val="00B42C0C"/>
    <w:rsid w:val="00B54DA9"/>
    <w:rsid w:val="00B5670E"/>
    <w:rsid w:val="00B63975"/>
    <w:rsid w:val="00B64118"/>
    <w:rsid w:val="00B65C03"/>
    <w:rsid w:val="00B67CA4"/>
    <w:rsid w:val="00B735E5"/>
    <w:rsid w:val="00B74C02"/>
    <w:rsid w:val="00B80A5A"/>
    <w:rsid w:val="00B82912"/>
    <w:rsid w:val="00B83D3A"/>
    <w:rsid w:val="00B87549"/>
    <w:rsid w:val="00B90567"/>
    <w:rsid w:val="00B92F7A"/>
    <w:rsid w:val="00B954F5"/>
    <w:rsid w:val="00B96D73"/>
    <w:rsid w:val="00BA0B67"/>
    <w:rsid w:val="00BA101A"/>
    <w:rsid w:val="00BB0802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3AE0"/>
    <w:rsid w:val="00C04BE2"/>
    <w:rsid w:val="00C10058"/>
    <w:rsid w:val="00C10712"/>
    <w:rsid w:val="00C11556"/>
    <w:rsid w:val="00C11E2E"/>
    <w:rsid w:val="00C12C3E"/>
    <w:rsid w:val="00C22AC6"/>
    <w:rsid w:val="00C23FC9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6E25"/>
    <w:rsid w:val="00C6773F"/>
    <w:rsid w:val="00C7199F"/>
    <w:rsid w:val="00C73547"/>
    <w:rsid w:val="00C7364C"/>
    <w:rsid w:val="00C74972"/>
    <w:rsid w:val="00C7652B"/>
    <w:rsid w:val="00C7700A"/>
    <w:rsid w:val="00C85CAD"/>
    <w:rsid w:val="00C868EA"/>
    <w:rsid w:val="00C90FDE"/>
    <w:rsid w:val="00C92D15"/>
    <w:rsid w:val="00C93A30"/>
    <w:rsid w:val="00C95D0F"/>
    <w:rsid w:val="00CA6228"/>
    <w:rsid w:val="00CA6B35"/>
    <w:rsid w:val="00CB1818"/>
    <w:rsid w:val="00CB31E8"/>
    <w:rsid w:val="00CB6E59"/>
    <w:rsid w:val="00CC4280"/>
    <w:rsid w:val="00CC731E"/>
    <w:rsid w:val="00CC7ECA"/>
    <w:rsid w:val="00CD4296"/>
    <w:rsid w:val="00CD52EE"/>
    <w:rsid w:val="00CD5548"/>
    <w:rsid w:val="00CD5788"/>
    <w:rsid w:val="00CD6B7F"/>
    <w:rsid w:val="00CE114D"/>
    <w:rsid w:val="00CE26BC"/>
    <w:rsid w:val="00CE390C"/>
    <w:rsid w:val="00CE6155"/>
    <w:rsid w:val="00CE66BF"/>
    <w:rsid w:val="00CE699A"/>
    <w:rsid w:val="00CF0785"/>
    <w:rsid w:val="00CF3B49"/>
    <w:rsid w:val="00CF65DC"/>
    <w:rsid w:val="00D00256"/>
    <w:rsid w:val="00D06D61"/>
    <w:rsid w:val="00D073AD"/>
    <w:rsid w:val="00D12659"/>
    <w:rsid w:val="00D17D33"/>
    <w:rsid w:val="00D23977"/>
    <w:rsid w:val="00D26E60"/>
    <w:rsid w:val="00D2701D"/>
    <w:rsid w:val="00D275D1"/>
    <w:rsid w:val="00D3263E"/>
    <w:rsid w:val="00D32EA5"/>
    <w:rsid w:val="00D34A3D"/>
    <w:rsid w:val="00D34AC1"/>
    <w:rsid w:val="00D374BB"/>
    <w:rsid w:val="00D37B94"/>
    <w:rsid w:val="00D4287C"/>
    <w:rsid w:val="00D431E4"/>
    <w:rsid w:val="00D459B6"/>
    <w:rsid w:val="00D46CED"/>
    <w:rsid w:val="00D47C0C"/>
    <w:rsid w:val="00D5001E"/>
    <w:rsid w:val="00D53203"/>
    <w:rsid w:val="00D570AA"/>
    <w:rsid w:val="00D71659"/>
    <w:rsid w:val="00D72403"/>
    <w:rsid w:val="00D72AFA"/>
    <w:rsid w:val="00D73373"/>
    <w:rsid w:val="00D740FE"/>
    <w:rsid w:val="00D75ECF"/>
    <w:rsid w:val="00D83742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6FE7"/>
    <w:rsid w:val="00DD135F"/>
    <w:rsid w:val="00DD3893"/>
    <w:rsid w:val="00DE4DEE"/>
    <w:rsid w:val="00DE77E0"/>
    <w:rsid w:val="00DF272F"/>
    <w:rsid w:val="00DF61C3"/>
    <w:rsid w:val="00E10DF0"/>
    <w:rsid w:val="00E15811"/>
    <w:rsid w:val="00E25EFF"/>
    <w:rsid w:val="00E304F7"/>
    <w:rsid w:val="00E30D0C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19DC"/>
    <w:rsid w:val="00E833C3"/>
    <w:rsid w:val="00E8362E"/>
    <w:rsid w:val="00E87757"/>
    <w:rsid w:val="00E9278B"/>
    <w:rsid w:val="00E92F7F"/>
    <w:rsid w:val="00E95D95"/>
    <w:rsid w:val="00EA0D10"/>
    <w:rsid w:val="00EA1179"/>
    <w:rsid w:val="00EA50CA"/>
    <w:rsid w:val="00EA7622"/>
    <w:rsid w:val="00EB3A85"/>
    <w:rsid w:val="00EB43E1"/>
    <w:rsid w:val="00EB4C9F"/>
    <w:rsid w:val="00EC047C"/>
    <w:rsid w:val="00EC6323"/>
    <w:rsid w:val="00ED2C4E"/>
    <w:rsid w:val="00ED35E0"/>
    <w:rsid w:val="00ED3E16"/>
    <w:rsid w:val="00ED48D0"/>
    <w:rsid w:val="00EE45E2"/>
    <w:rsid w:val="00EF6FA4"/>
    <w:rsid w:val="00F025AC"/>
    <w:rsid w:val="00F02BE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57715"/>
    <w:rsid w:val="00F60B9E"/>
    <w:rsid w:val="00F62511"/>
    <w:rsid w:val="00F74141"/>
    <w:rsid w:val="00F75E4C"/>
    <w:rsid w:val="00F81A80"/>
    <w:rsid w:val="00F82F11"/>
    <w:rsid w:val="00F838CB"/>
    <w:rsid w:val="00F8686A"/>
    <w:rsid w:val="00F86907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3E5C"/>
    <w:rsid w:val="00FB4BAE"/>
    <w:rsid w:val="00FB4CBA"/>
    <w:rsid w:val="00FB5370"/>
    <w:rsid w:val="00FB648B"/>
    <w:rsid w:val="00FB6DFC"/>
    <w:rsid w:val="00FC4C75"/>
    <w:rsid w:val="00FC762D"/>
    <w:rsid w:val="00FD446E"/>
    <w:rsid w:val="00FE03E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5E36-0CA1-440F-B7E6-A4ADEC7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11653</Words>
  <Characters>66426</Characters>
  <Application>Microsoft Office Word</Application>
  <DocSecurity>4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2019-09-18T09:44:00Z</cp:lastPrinted>
  <dcterms:created xsi:type="dcterms:W3CDTF">2019-09-19T12:31:00Z</dcterms:created>
  <dcterms:modified xsi:type="dcterms:W3CDTF">2019-09-19T12:31:00Z</dcterms:modified>
</cp:coreProperties>
</file>