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2A" w:rsidRPr="001E4C64" w:rsidRDefault="00A21DB0" w:rsidP="007440F0">
      <w:pPr>
        <w:spacing w:after="0" w:line="240" w:lineRule="auto"/>
        <w:ind w:right="-1"/>
        <w:jc w:val="both"/>
        <w:rPr>
          <w:i/>
          <w:color w:val="244061" w:themeColor="accent1" w:themeShade="80"/>
          <w:sz w:val="24"/>
          <w:szCs w:val="24"/>
        </w:rPr>
      </w:pPr>
      <w:r w:rsidRPr="001E4C64">
        <w:rPr>
          <w:i/>
          <w:color w:val="244061" w:themeColor="accent1" w:themeShade="80"/>
          <w:sz w:val="24"/>
          <w:szCs w:val="24"/>
        </w:rPr>
        <w:t>«</w:t>
      </w:r>
      <w:r w:rsidR="007440F0" w:rsidRPr="001E4C64">
        <w:rPr>
          <w:i/>
          <w:color w:val="244061" w:themeColor="accent1" w:themeShade="80"/>
          <w:sz w:val="24"/>
          <w:szCs w:val="24"/>
        </w:rPr>
        <w:t>С</w:t>
      </w:r>
      <w:r w:rsidR="00350460" w:rsidRPr="001E4C64">
        <w:rPr>
          <w:i/>
          <w:color w:val="244061" w:themeColor="accent1" w:themeShade="80"/>
          <w:sz w:val="24"/>
          <w:szCs w:val="24"/>
        </w:rPr>
        <w:t>овременная Республика Коми, созданная общим нелегким трудом представителей разных национальностей, остается признанной территорией</w:t>
      </w:r>
      <w:r w:rsidR="00843406" w:rsidRPr="001E4C64">
        <w:rPr>
          <w:i/>
          <w:color w:val="244061" w:themeColor="accent1" w:themeShade="80"/>
          <w:sz w:val="24"/>
          <w:szCs w:val="24"/>
        </w:rPr>
        <w:t xml:space="preserve"> м</w:t>
      </w:r>
      <w:r w:rsidR="00350460" w:rsidRPr="001E4C64">
        <w:rPr>
          <w:i/>
          <w:color w:val="244061" w:themeColor="accent1" w:themeShade="80"/>
          <w:sz w:val="24"/>
          <w:szCs w:val="24"/>
        </w:rPr>
        <w:t>ежэтнической стабильности. В ее основе</w:t>
      </w:r>
      <w:r w:rsidR="00843406" w:rsidRPr="001E4C64">
        <w:rPr>
          <w:i/>
          <w:color w:val="244061" w:themeColor="accent1" w:themeShade="80"/>
          <w:sz w:val="24"/>
          <w:szCs w:val="24"/>
        </w:rPr>
        <w:t xml:space="preserve"> – крепкие традиции взаимного понимания и уважения разных народов</w:t>
      </w:r>
      <w:r w:rsidRPr="001E4C64">
        <w:rPr>
          <w:i/>
          <w:color w:val="244061" w:themeColor="accent1" w:themeShade="80"/>
          <w:sz w:val="24"/>
          <w:szCs w:val="24"/>
        </w:rPr>
        <w:t>»</w:t>
      </w:r>
    </w:p>
    <w:p w:rsidR="00657D55" w:rsidRPr="001E4C64" w:rsidRDefault="00657D55" w:rsidP="00657D55">
      <w:pPr>
        <w:spacing w:after="0" w:line="240" w:lineRule="auto"/>
        <w:ind w:right="-1"/>
        <w:jc w:val="right"/>
        <w:rPr>
          <w:i/>
          <w:color w:val="244061" w:themeColor="accent1" w:themeShade="80"/>
          <w:sz w:val="24"/>
          <w:szCs w:val="24"/>
        </w:rPr>
      </w:pPr>
      <w:proofErr w:type="gramStart"/>
      <w:r w:rsidRPr="001E4C64">
        <w:rPr>
          <w:i/>
          <w:color w:val="244061" w:themeColor="accent1" w:themeShade="80"/>
          <w:sz w:val="24"/>
          <w:szCs w:val="24"/>
        </w:rPr>
        <w:t xml:space="preserve">(«Республика Коми. </w:t>
      </w:r>
      <w:proofErr w:type="gramEnd"/>
    </w:p>
    <w:p w:rsidR="00657D55" w:rsidRPr="001E4C64" w:rsidRDefault="00657D55" w:rsidP="00657D55">
      <w:pPr>
        <w:spacing w:after="0" w:line="240" w:lineRule="auto"/>
        <w:ind w:right="-1"/>
        <w:jc w:val="right"/>
        <w:rPr>
          <w:i/>
          <w:color w:val="244061" w:themeColor="accent1" w:themeShade="80"/>
          <w:sz w:val="24"/>
          <w:szCs w:val="24"/>
        </w:rPr>
      </w:pPr>
      <w:proofErr w:type="gramStart"/>
      <w:r w:rsidRPr="001E4C64">
        <w:rPr>
          <w:i/>
          <w:color w:val="244061" w:themeColor="accent1" w:themeShade="80"/>
          <w:sz w:val="24"/>
          <w:szCs w:val="24"/>
        </w:rPr>
        <w:t>Вечные ценности Севера», 2017</w:t>
      </w:r>
      <w:r w:rsidR="006B6890" w:rsidRPr="001E4C64">
        <w:rPr>
          <w:i/>
          <w:color w:val="244061" w:themeColor="accent1" w:themeShade="80"/>
          <w:sz w:val="24"/>
          <w:szCs w:val="24"/>
        </w:rPr>
        <w:t>, буклет</w:t>
      </w:r>
      <w:r w:rsidRPr="001E4C64">
        <w:rPr>
          <w:i/>
          <w:color w:val="244061" w:themeColor="accent1" w:themeShade="80"/>
          <w:sz w:val="24"/>
          <w:szCs w:val="24"/>
        </w:rPr>
        <w:t>).</w:t>
      </w:r>
      <w:proofErr w:type="gramEnd"/>
    </w:p>
    <w:p w:rsidR="00843406" w:rsidRPr="001E4C64" w:rsidRDefault="00843406" w:rsidP="00843406">
      <w:pPr>
        <w:spacing w:after="0" w:line="240" w:lineRule="auto"/>
        <w:ind w:right="-1"/>
        <w:jc w:val="center"/>
        <w:rPr>
          <w:i/>
          <w:color w:val="244061" w:themeColor="accent1" w:themeShade="80"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657D55" w:rsidRDefault="00657D55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center"/>
        <w:rPr>
          <w:i/>
          <w:sz w:val="24"/>
          <w:szCs w:val="24"/>
        </w:rPr>
      </w:pPr>
    </w:p>
    <w:p w:rsidR="007440F0" w:rsidRDefault="007440F0" w:rsidP="00843406">
      <w:pPr>
        <w:spacing w:after="0" w:line="240" w:lineRule="auto"/>
        <w:ind w:right="-1"/>
        <w:jc w:val="right"/>
        <w:rPr>
          <w:i/>
          <w:sz w:val="24"/>
          <w:szCs w:val="24"/>
        </w:rPr>
      </w:pPr>
    </w:p>
    <w:p w:rsidR="009C1ECB" w:rsidRDefault="009C1ECB" w:rsidP="00843406">
      <w:pPr>
        <w:spacing w:after="0" w:line="240" w:lineRule="auto"/>
        <w:ind w:right="-1"/>
        <w:jc w:val="right"/>
        <w:rPr>
          <w:i/>
          <w:color w:val="244061" w:themeColor="accent1" w:themeShade="80"/>
          <w:sz w:val="24"/>
          <w:szCs w:val="24"/>
        </w:rPr>
      </w:pPr>
    </w:p>
    <w:p w:rsidR="00820EE6" w:rsidRDefault="00820EE6" w:rsidP="00843406">
      <w:pPr>
        <w:spacing w:after="0" w:line="240" w:lineRule="auto"/>
        <w:ind w:right="-1"/>
        <w:jc w:val="right"/>
        <w:rPr>
          <w:i/>
          <w:color w:val="244061" w:themeColor="accent1" w:themeShade="80"/>
          <w:sz w:val="24"/>
          <w:szCs w:val="24"/>
        </w:rPr>
      </w:pPr>
    </w:p>
    <w:p w:rsidR="00843406" w:rsidRDefault="00843406" w:rsidP="00843406">
      <w:pPr>
        <w:spacing w:after="0" w:line="240" w:lineRule="auto"/>
        <w:ind w:right="-1"/>
        <w:jc w:val="right"/>
        <w:rPr>
          <w:i/>
          <w:color w:val="244061" w:themeColor="accent1" w:themeShade="80"/>
          <w:sz w:val="24"/>
          <w:szCs w:val="24"/>
        </w:rPr>
      </w:pPr>
      <w:r w:rsidRPr="00F37B8B">
        <w:rPr>
          <w:i/>
          <w:color w:val="244061" w:themeColor="accent1" w:themeShade="80"/>
          <w:sz w:val="24"/>
          <w:szCs w:val="24"/>
        </w:rPr>
        <w:lastRenderedPageBreak/>
        <w:t>в Год культуры в Республике Коми</w:t>
      </w:r>
    </w:p>
    <w:p w:rsidR="009C1ECB" w:rsidRPr="00F37B8B" w:rsidRDefault="009C1ECB" w:rsidP="00843406">
      <w:pPr>
        <w:spacing w:after="0" w:line="240" w:lineRule="auto"/>
        <w:ind w:right="-1"/>
        <w:jc w:val="right"/>
        <w:rPr>
          <w:i/>
          <w:color w:val="244061" w:themeColor="accent1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5260340</wp:posOffset>
            </wp:positionH>
            <wp:positionV relativeFrom="margin">
              <wp:posOffset>254635</wp:posOffset>
            </wp:positionV>
            <wp:extent cx="4505325" cy="5924550"/>
            <wp:effectExtent l="0" t="0" r="9525" b="0"/>
            <wp:wrapNone/>
            <wp:docPr id="1" name="Рисунок 1" descr="ÐÐ°ÑÑÐ¸Ð½ÐºÐ¸ Ð¿Ð¾ Ð·Ð°Ð¿ÑÐ¾ÑÑ ÑÐ°Ð¼ÐºÐ° Ð´Ð»Ñ ÑÐµÐº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¼ÐºÐ° Ð´Ð»Ñ ÑÐµÐºÑÑ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7F" w:rsidRDefault="0054267F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7F" w:rsidRDefault="0054267F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406" w:rsidRPr="009C1ECB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9C1ECB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Программа Фестиваля</w:t>
      </w:r>
    </w:p>
    <w:p w:rsidR="007440F0" w:rsidRPr="00451F22" w:rsidRDefault="00451F22" w:rsidP="00451F22">
      <w:pPr>
        <w:tabs>
          <w:tab w:val="left" w:pos="4680"/>
        </w:tabs>
        <w:spacing w:after="0" w:line="240" w:lineRule="auto"/>
        <w:ind w:firstLine="142"/>
        <w:jc w:val="center"/>
        <w:rPr>
          <w:rFonts w:ascii="Harrington" w:eastAsia="Times New Roman" w:hAnsi="Harrington" w:cs="Times New Roman"/>
          <w:color w:val="244061" w:themeColor="accent1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 xml:space="preserve">  </w:t>
      </w:r>
      <w:r w:rsidR="00843406" w:rsidRPr="00451F2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национальных</w:t>
      </w:r>
      <w:r w:rsidR="00843406" w:rsidRPr="00451F22">
        <w:rPr>
          <w:rFonts w:ascii="Harrington" w:eastAsia="Times New Roman" w:hAnsi="Harrington" w:cs="Times New Roman"/>
          <w:color w:val="244061" w:themeColor="accent1" w:themeShade="80"/>
          <w:sz w:val="32"/>
          <w:szCs w:val="32"/>
          <w:lang w:eastAsia="ru-RU"/>
        </w:rPr>
        <w:t xml:space="preserve"> </w:t>
      </w:r>
      <w:r w:rsidR="00843406" w:rsidRPr="00451F2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культур</w:t>
      </w:r>
      <w:r w:rsidR="009C1ECB" w:rsidRPr="00451F22">
        <w:rPr>
          <w:rFonts w:ascii="Harrington" w:eastAsia="Times New Roman" w:hAnsi="Harrington" w:cs="Times New Roman"/>
          <w:color w:val="244061" w:themeColor="accent1" w:themeShade="80"/>
          <w:sz w:val="32"/>
          <w:szCs w:val="32"/>
          <w:lang w:eastAsia="ru-RU"/>
        </w:rPr>
        <w:t xml:space="preserve"> </w:t>
      </w:r>
      <w:r w:rsidR="009C1ECB" w:rsidRPr="00451F2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в</w:t>
      </w:r>
      <w:r w:rsidR="009C1ECB" w:rsidRPr="00451F22">
        <w:rPr>
          <w:rFonts w:ascii="Harrington" w:eastAsia="Times New Roman" w:hAnsi="Harrington" w:cs="Times New Roman"/>
          <w:color w:val="244061" w:themeColor="accent1" w:themeShade="80"/>
          <w:sz w:val="32"/>
          <w:szCs w:val="32"/>
          <w:lang w:eastAsia="ru-RU"/>
        </w:rPr>
        <w:t xml:space="preserve"> </w:t>
      </w:r>
      <w:r w:rsidR="009C1ECB" w:rsidRPr="00451F2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г</w:t>
      </w:r>
      <w:r w:rsidR="009C1ECB" w:rsidRPr="00451F22">
        <w:rPr>
          <w:rFonts w:ascii="Harrington" w:eastAsia="Times New Roman" w:hAnsi="Harrington" w:cs="Times New Roman"/>
          <w:color w:val="244061" w:themeColor="accent1" w:themeShade="80"/>
          <w:sz w:val="32"/>
          <w:szCs w:val="32"/>
          <w:lang w:eastAsia="ru-RU"/>
        </w:rPr>
        <w:t xml:space="preserve">. </w:t>
      </w:r>
      <w:r w:rsidR="009C1ECB" w:rsidRPr="00451F2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  <w:lang w:eastAsia="ru-RU"/>
        </w:rPr>
        <w:t>Ухте</w:t>
      </w:r>
      <w:r w:rsidRPr="00451F22">
        <w:rPr>
          <w:rFonts w:eastAsia="Times New Roman" w:cs="Times New Roman"/>
          <w:color w:val="244061" w:themeColor="accent1" w:themeShade="80"/>
          <w:sz w:val="32"/>
          <w:szCs w:val="32"/>
          <w:lang w:eastAsia="ru-RU"/>
        </w:rPr>
        <w:t xml:space="preserve"> </w:t>
      </w:r>
    </w:p>
    <w:p w:rsidR="001E4C64" w:rsidRPr="00451F22" w:rsidRDefault="00451F22" w:rsidP="007440F0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</w:pPr>
      <w:r w:rsidRPr="00451F22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«Северное притяжение»</w:t>
      </w:r>
    </w:p>
    <w:p w:rsidR="00F72630" w:rsidRPr="00F72630" w:rsidRDefault="001E4C64" w:rsidP="007440F0">
      <w:pPr>
        <w:tabs>
          <w:tab w:val="left" w:pos="4680"/>
        </w:tabs>
        <w:spacing w:after="0" w:line="240" w:lineRule="auto"/>
        <w:ind w:firstLine="142"/>
        <w:jc w:val="center"/>
        <w:rPr>
          <w:rFonts w:eastAsia="Times New Roman" w:cs="Times New Roman"/>
          <w:b/>
          <w:color w:val="244061" w:themeColor="accent1" w:themeShade="8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6412865</wp:posOffset>
            </wp:positionH>
            <wp:positionV relativeFrom="margin">
              <wp:posOffset>2337435</wp:posOffset>
            </wp:positionV>
            <wp:extent cx="2181225" cy="2137410"/>
            <wp:effectExtent l="0" t="0" r="9525" b="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37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2630" w:rsidRPr="00F72630" w:rsidRDefault="00F72630" w:rsidP="007440F0">
      <w:pPr>
        <w:tabs>
          <w:tab w:val="left" w:pos="4680"/>
        </w:tabs>
        <w:spacing w:after="0" w:line="240" w:lineRule="auto"/>
        <w:ind w:firstLine="142"/>
        <w:jc w:val="center"/>
        <w:rPr>
          <w:rFonts w:eastAsia="Times New Roman" w:cs="Times New Roman"/>
          <w:b/>
          <w:color w:val="244061" w:themeColor="accent1" w:themeShade="80"/>
          <w:sz w:val="32"/>
          <w:szCs w:val="32"/>
          <w:lang w:eastAsia="ru-RU"/>
        </w:rPr>
      </w:pPr>
    </w:p>
    <w:p w:rsidR="00843406" w:rsidRPr="009C1ECB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Harrington" w:eastAsia="Times New Roman" w:hAnsi="Harrington" w:cs="Times New Roman"/>
          <w:b/>
          <w:color w:val="244061" w:themeColor="accent1" w:themeShade="80"/>
          <w:sz w:val="32"/>
          <w:szCs w:val="32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AB0FAE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A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97.35pt;margin-top:9.9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" filled="f" stroked="f">
            <v:textbox style="mso-fit-shape-to-text:t">
              <w:txbxContent>
                <w:p w:rsidR="00F72630" w:rsidRPr="00F72630" w:rsidRDefault="00964D16" w:rsidP="00F72630">
                  <w:pPr>
                    <w:tabs>
                      <w:tab w:val="left" w:pos="4962"/>
                    </w:tabs>
                    <w:spacing w:after="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  </w:t>
                  </w:r>
                  <w:r w:rsidR="009457DD">
                    <w:rPr>
                      <w:rFonts w:ascii="Times New Roman" w:eastAsia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>июнь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F81BD" w:themeColor="accent1"/>
                      <w:sz w:val="28"/>
                      <w:szCs w:val="28"/>
                    </w:rPr>
                    <w:t xml:space="preserve"> – декабрь 2018 г.</w:t>
                  </w:r>
                </w:p>
              </w:txbxContent>
            </v:textbox>
          </v:shape>
        </w:pict>
      </w: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54267F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630" w:rsidRDefault="00F72630" w:rsidP="00F72630">
      <w:pPr>
        <w:tabs>
          <w:tab w:val="left" w:pos="4962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7440F0" w:rsidRPr="00F37B8B" w:rsidRDefault="007440F0" w:rsidP="00F72630">
      <w:pPr>
        <w:tabs>
          <w:tab w:val="left" w:pos="4962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406" w:rsidRDefault="00843406" w:rsidP="00843406">
      <w:pPr>
        <w:tabs>
          <w:tab w:val="left" w:pos="468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630" w:rsidRDefault="00F72630" w:rsidP="00F72630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630" w:rsidRDefault="00F72630" w:rsidP="00964D16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г. Ухта, 2018 г.</w:t>
      </w:r>
    </w:p>
    <w:p w:rsidR="00820EE6" w:rsidRPr="00F37B8B" w:rsidRDefault="00820EE6" w:rsidP="006A180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tbl>
      <w:tblPr>
        <w:tblStyle w:val="-6"/>
        <w:tblW w:w="7797" w:type="dxa"/>
        <w:tblInd w:w="-176" w:type="dxa"/>
        <w:tblLook w:val="04A0"/>
      </w:tblPr>
      <w:tblGrid>
        <w:gridCol w:w="568"/>
        <w:gridCol w:w="2977"/>
        <w:gridCol w:w="1842"/>
        <w:gridCol w:w="2410"/>
      </w:tblGrid>
      <w:tr w:rsidR="00843406" w:rsidRPr="00843406" w:rsidTr="00820EE6">
        <w:trPr>
          <w:cnfStyle w:val="10000000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843406" w:rsidRPr="00F37B8B" w:rsidRDefault="00843406" w:rsidP="00843406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2" w:type="dxa"/>
          </w:tcPr>
          <w:p w:rsidR="00843406" w:rsidRPr="00F37B8B" w:rsidRDefault="00843406" w:rsidP="00843406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843406" w:rsidRPr="00F37B8B" w:rsidRDefault="00843406" w:rsidP="00843406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820EE6" w:rsidRPr="00843406" w:rsidTr="00AE173F">
        <w:trPr>
          <w:cnfStyle w:val="000000100000"/>
        </w:trPr>
        <w:tc>
          <w:tcPr>
            <w:cnfStyle w:val="001000000000"/>
            <w:tcW w:w="3545" w:type="dxa"/>
            <w:gridSpan w:val="2"/>
          </w:tcPr>
          <w:p w:rsidR="00820EE6" w:rsidRPr="00820EE6" w:rsidRDefault="00820EE6" w:rsidP="00820EE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eastAsia="ru-RU"/>
              </w:rPr>
            </w:pPr>
            <w:r w:rsidRPr="00820EE6">
              <w:rPr>
                <w:rFonts w:ascii="Times New Roman" w:eastAsia="Times New Roman" w:hAnsi="Times New Roman" w:cs="Times New Roman"/>
                <w:b w:val="0"/>
                <w:color w:val="244061" w:themeColor="accent1" w:themeShade="80"/>
                <w:sz w:val="24"/>
                <w:szCs w:val="24"/>
                <w:lang w:eastAsia="ru-RU"/>
              </w:rPr>
              <w:t>Разработка Положений, афиш, размещение на Порталах</w:t>
            </w:r>
          </w:p>
        </w:tc>
        <w:tc>
          <w:tcPr>
            <w:tcW w:w="1842" w:type="dxa"/>
          </w:tcPr>
          <w:p w:rsidR="00820EE6" w:rsidRPr="00F37B8B" w:rsidRDefault="00820EE6" w:rsidP="00820E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2410" w:type="dxa"/>
          </w:tcPr>
          <w:p w:rsidR="00820EE6" w:rsidRPr="00F37B8B" w:rsidRDefault="00820EE6" w:rsidP="00820E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843406" w:rsidRPr="00843406" w:rsidTr="00820EE6">
        <w:trPr>
          <w:cnfStyle w:val="00000001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7D55" w:rsidRPr="00F37B8B" w:rsidRDefault="00657D55" w:rsidP="00657D55">
            <w:pPr>
              <w:ind w:left="-57" w:right="-57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Фотоконкурс «Дружба народов»* </w:t>
            </w:r>
          </w:p>
          <w:p w:rsidR="00843406" w:rsidRPr="00F37B8B" w:rsidRDefault="00843406" w:rsidP="00657D55">
            <w:pPr>
              <w:ind w:left="-57" w:right="-57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43406" w:rsidRPr="00F37B8B" w:rsidRDefault="00451F22" w:rsidP="00820EE6">
            <w:pPr>
              <w:ind w:left="-57" w:right="-57"/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июнь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– ноябрь, итоги - декабрь 2018 года</w:t>
            </w:r>
          </w:p>
        </w:tc>
        <w:tc>
          <w:tcPr>
            <w:tcW w:w="2410" w:type="dxa"/>
          </w:tcPr>
          <w:p w:rsidR="00843406" w:rsidRPr="00F37B8B" w:rsidRDefault="00657D55" w:rsidP="00657D5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места проведения городских мероприятий</w:t>
            </w:r>
          </w:p>
        </w:tc>
      </w:tr>
      <w:tr w:rsidR="00843406" w:rsidRPr="00843406" w:rsidTr="00820EE6">
        <w:trPr>
          <w:cnfStyle w:val="00000010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1F22" w:rsidRDefault="001E4C64" w:rsidP="001E4C64">
            <w:pPr>
              <w:ind w:left="-113" w:right="-113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451F22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«Северное притяжение»:  </w:t>
            </w:r>
          </w:p>
          <w:p w:rsidR="00451F22" w:rsidRDefault="00451F22" w:rsidP="001E4C64">
            <w:pPr>
              <w:ind w:left="-113" w:right="-113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п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резентация 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деятельности  </w:t>
            </w:r>
          </w:p>
          <w:p w:rsidR="00451F22" w:rsidRDefault="00451F22" w:rsidP="00451F22">
            <w:pPr>
              <w:ind w:left="-113" w:right="-113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национально-культурных  </w:t>
            </w:r>
          </w:p>
          <w:p w:rsidR="00843406" w:rsidRPr="00F37B8B" w:rsidRDefault="00451F22" w:rsidP="00451F22">
            <w:pPr>
              <w:ind w:left="-113" w:right="-113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автономий МОГО «Ухта»</w:t>
            </w:r>
          </w:p>
        </w:tc>
        <w:tc>
          <w:tcPr>
            <w:tcW w:w="1842" w:type="dxa"/>
          </w:tcPr>
          <w:p w:rsidR="002F362C" w:rsidRDefault="00451F22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51F22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03 июня</w:t>
            </w:r>
            <w:r w:rsidR="00843406" w:rsidRPr="00451F22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:rsidR="00843406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451F22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2018 г.</w:t>
            </w:r>
          </w:p>
          <w:p w:rsidR="00451F22" w:rsidRPr="00F37B8B" w:rsidRDefault="00451F22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</w:tcPr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МУ «Центральная библиотека» МОГО «Ухта»</w:t>
            </w:r>
          </w:p>
        </w:tc>
      </w:tr>
      <w:tr w:rsidR="00843406" w:rsidRPr="00843406" w:rsidTr="00820EE6">
        <w:trPr>
          <w:cnfStyle w:val="00000001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AB5736" w:rsidP="00843406">
            <w:pPr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Выставка национальной литературы</w:t>
            </w:r>
          </w:p>
        </w:tc>
        <w:tc>
          <w:tcPr>
            <w:tcW w:w="1842" w:type="dxa"/>
          </w:tcPr>
          <w:p w:rsidR="00451F22" w:rsidRDefault="00451F22" w:rsidP="00451F2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и</w:t>
            </w:r>
            <w:r w:rsidRPr="00451F22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ь</w:t>
            </w:r>
            <w:r w:rsidRPr="00451F22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2018 г.</w:t>
            </w:r>
          </w:p>
          <w:p w:rsidR="00843406" w:rsidRPr="00F37B8B" w:rsidRDefault="00843406" w:rsidP="00451F2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43406" w:rsidRPr="00F37B8B" w:rsidRDefault="00843406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МУ «Центральная библиотека» МОГО «Ухта»</w:t>
            </w:r>
          </w:p>
        </w:tc>
      </w:tr>
      <w:tr w:rsidR="00843406" w:rsidRPr="00843406" w:rsidTr="00820EE6">
        <w:trPr>
          <w:cnfStyle w:val="00000010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843406" w:rsidP="00843406">
            <w:pPr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Выставка национальных костюмов</w:t>
            </w:r>
            <w:r w:rsidR="002F362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2F362C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(ко Дню Республики Коми)</w:t>
            </w:r>
          </w:p>
        </w:tc>
        <w:tc>
          <w:tcPr>
            <w:tcW w:w="1842" w:type="dxa"/>
          </w:tcPr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август 2018 г.</w:t>
            </w:r>
          </w:p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7D55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МУ «Дом молодежи»</w:t>
            </w:r>
          </w:p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МОГО «Ухта»</w:t>
            </w:r>
          </w:p>
        </w:tc>
      </w:tr>
      <w:tr w:rsidR="00843406" w:rsidRPr="00843406" w:rsidTr="00820EE6">
        <w:trPr>
          <w:cnfStyle w:val="00000001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9457DD" w:rsidP="009457DD">
            <w:pPr>
              <w:ind w:left="-113" w:right="-113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Мастер-классы по прикладному творчеству</w:t>
            </w:r>
            <w:r w:rsidR="002F362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для представительниц НКА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*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57D55" w:rsidRPr="00F37B8B" w:rsidRDefault="00657D55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ктябрь</w:t>
            </w:r>
          </w:p>
          <w:p w:rsidR="00843406" w:rsidRPr="00F37B8B" w:rsidRDefault="00843406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2410" w:type="dxa"/>
          </w:tcPr>
          <w:p w:rsidR="00843406" w:rsidRPr="00F37B8B" w:rsidRDefault="00843406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Центр немецкой культуры</w:t>
            </w:r>
          </w:p>
        </w:tc>
      </w:tr>
      <w:tr w:rsidR="00843406" w:rsidRPr="00843406" w:rsidTr="00820EE6">
        <w:trPr>
          <w:cnfStyle w:val="00000010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2F362C" w:rsidP="00820EE6">
            <w:pPr>
              <w:ind w:left="-57" w:right="-57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«Живи и процветай, родной язык»: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в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конкурс</w:t>
            </w:r>
            <w:proofErr w:type="spellEnd"/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на лучшее прочтен</w:t>
            </w:r>
            <w:r w:rsidR="00657D55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ие </w:t>
            </w:r>
            <w:proofErr w:type="spellStart"/>
            <w:proofErr w:type="gramStart"/>
            <w:r w:rsidR="00657D55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стихо</w:t>
            </w:r>
            <w:r w:rsidR="006A1807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-</w:t>
            </w:r>
            <w:r w:rsidR="00657D55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творения</w:t>
            </w:r>
            <w:proofErr w:type="spellEnd"/>
            <w:proofErr w:type="gramEnd"/>
            <w:r w:rsidR="00657D55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на родном языке*</w:t>
            </w:r>
          </w:p>
        </w:tc>
        <w:tc>
          <w:tcPr>
            <w:tcW w:w="1842" w:type="dxa"/>
          </w:tcPr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0" w:type="dxa"/>
          </w:tcPr>
          <w:p w:rsidR="00843406" w:rsidRPr="00F37B8B" w:rsidRDefault="00657D55" w:rsidP="001E4C64">
            <w:pPr>
              <w:ind w:left="-57"/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Р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азмещает</w:t>
            </w: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ся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на портале</w:t>
            </w:r>
            <w:r w:rsidR="001E4C64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Управления культуры</w:t>
            </w:r>
          </w:p>
        </w:tc>
      </w:tr>
      <w:tr w:rsidR="00843406" w:rsidRPr="00843406" w:rsidTr="00820EE6">
        <w:trPr>
          <w:cnfStyle w:val="00000001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843406" w:rsidP="002F362C">
            <w:pPr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proofErr w:type="spellStart"/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Квест</w:t>
            </w:r>
            <w:proofErr w:type="spellEnd"/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для активистов </w:t>
            </w:r>
            <w:r w:rsidR="002F362C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национально-культурных автономий</w:t>
            </w:r>
          </w:p>
        </w:tc>
        <w:tc>
          <w:tcPr>
            <w:tcW w:w="1842" w:type="dxa"/>
          </w:tcPr>
          <w:p w:rsidR="00843406" w:rsidRPr="00F37B8B" w:rsidRDefault="009457DD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в течение 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:rsidR="00843406" w:rsidRPr="00F37B8B" w:rsidRDefault="00843406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0" w:type="dxa"/>
          </w:tcPr>
          <w:p w:rsidR="00843406" w:rsidRPr="00F37B8B" w:rsidRDefault="00843406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МУ «Музейное объединение» МОГО «Ухта»</w:t>
            </w:r>
          </w:p>
        </w:tc>
      </w:tr>
      <w:tr w:rsidR="00843406" w:rsidRPr="00843406" w:rsidTr="00820EE6">
        <w:trPr>
          <w:cnfStyle w:val="00000010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843406" w:rsidP="00843406">
            <w:pPr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proofErr w:type="spellStart"/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Этнодискотека</w:t>
            </w:r>
            <w:proofErr w:type="spellEnd"/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1E4C64" w:rsidRPr="00F37B8B" w:rsidRDefault="009457DD" w:rsidP="001E4C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в течение </w:t>
            </w:r>
            <w:r w:rsidR="001E4C64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я</w:t>
            </w:r>
            <w:r w:rsidR="001E4C64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</w:p>
          <w:p w:rsidR="00843406" w:rsidRPr="00F37B8B" w:rsidRDefault="001E4C64" w:rsidP="001E4C6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0" w:type="dxa"/>
          </w:tcPr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МУ «Дом молодежи»</w:t>
            </w:r>
          </w:p>
          <w:p w:rsidR="00843406" w:rsidRPr="00F37B8B" w:rsidRDefault="00657D55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МОГО «Ухта»</w:t>
            </w:r>
          </w:p>
        </w:tc>
      </w:tr>
      <w:tr w:rsidR="00843406" w:rsidRPr="00843406" w:rsidTr="00820EE6">
        <w:trPr>
          <w:cnfStyle w:val="00000001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843406" w:rsidP="00843406">
            <w:pPr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Оформление фотозоны в национальном стиле </w:t>
            </w:r>
          </w:p>
        </w:tc>
        <w:tc>
          <w:tcPr>
            <w:tcW w:w="1842" w:type="dxa"/>
          </w:tcPr>
          <w:p w:rsidR="00843406" w:rsidRPr="00F37B8B" w:rsidRDefault="00843406" w:rsidP="00657D5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03</w:t>
            </w:r>
            <w:r w:rsidR="00657D55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- 04 ноября</w:t>
            </w:r>
          </w:p>
          <w:p w:rsidR="00843406" w:rsidRPr="00F37B8B" w:rsidRDefault="00843406" w:rsidP="00657D5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0" w:type="dxa"/>
          </w:tcPr>
          <w:p w:rsidR="00843406" w:rsidRPr="00F37B8B" w:rsidRDefault="00843406" w:rsidP="0084340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МАУ «Городской ДК» МОГО «Ухта»</w:t>
            </w:r>
          </w:p>
        </w:tc>
      </w:tr>
      <w:tr w:rsidR="00843406" w:rsidRPr="00843406" w:rsidTr="00820EE6">
        <w:trPr>
          <w:cnfStyle w:val="00000010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843406" w:rsidP="00843406">
            <w:pPr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Финальный концерт НКА, объявление итогов фестиваля</w:t>
            </w:r>
          </w:p>
        </w:tc>
        <w:tc>
          <w:tcPr>
            <w:tcW w:w="1842" w:type="dxa"/>
          </w:tcPr>
          <w:p w:rsidR="00843406" w:rsidRPr="00F37B8B" w:rsidRDefault="00843406" w:rsidP="00657D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04 ноября</w:t>
            </w:r>
          </w:p>
          <w:p w:rsidR="00843406" w:rsidRPr="00F37B8B" w:rsidRDefault="00843406" w:rsidP="00657D5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410" w:type="dxa"/>
          </w:tcPr>
          <w:p w:rsidR="00843406" w:rsidRPr="00F37B8B" w:rsidRDefault="00843406" w:rsidP="0084340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МАУ</w:t>
            </w:r>
          </w:p>
          <w:p w:rsidR="00820EE6" w:rsidRPr="00F37B8B" w:rsidRDefault="00843406" w:rsidP="00820E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«Городской ДК» МОГО «Ухта»</w:t>
            </w:r>
          </w:p>
        </w:tc>
      </w:tr>
      <w:tr w:rsidR="00843406" w:rsidRPr="00843406" w:rsidTr="00820EE6">
        <w:trPr>
          <w:cnfStyle w:val="000000010000"/>
        </w:trPr>
        <w:tc>
          <w:tcPr>
            <w:cnfStyle w:val="001000000000"/>
            <w:tcW w:w="568" w:type="dxa"/>
          </w:tcPr>
          <w:p w:rsidR="00843406" w:rsidRPr="00F37B8B" w:rsidRDefault="00843406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3406" w:rsidRPr="00F37B8B" w:rsidRDefault="00843406" w:rsidP="00843406">
            <w:pPr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«День визита» или «В гостях у юбиляров НКА»</w:t>
            </w:r>
          </w:p>
        </w:tc>
        <w:tc>
          <w:tcPr>
            <w:tcW w:w="1842" w:type="dxa"/>
          </w:tcPr>
          <w:p w:rsidR="00843406" w:rsidRPr="00F37B8B" w:rsidRDefault="00657D55" w:rsidP="00657D5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п</w:t>
            </w:r>
            <w:r w:rsidR="00843406"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о отдельному графику</w:t>
            </w:r>
          </w:p>
        </w:tc>
        <w:tc>
          <w:tcPr>
            <w:tcW w:w="2410" w:type="dxa"/>
          </w:tcPr>
          <w:p w:rsidR="00843406" w:rsidRPr="00F37B8B" w:rsidRDefault="00843406" w:rsidP="00820EE6">
            <w:pPr>
              <w:ind w:left="-57" w:right="-57"/>
              <w:jc w:val="center"/>
              <w:cnfStyle w:val="00000001000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Национальные центры, МАУ </w:t>
            </w: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 xml:space="preserve">«Городской ДК» </w:t>
            </w:r>
          </w:p>
        </w:tc>
      </w:tr>
      <w:tr w:rsidR="00F37B8B" w:rsidRPr="00843406" w:rsidTr="00820EE6">
        <w:trPr>
          <w:cnfStyle w:val="000000100000"/>
        </w:trPr>
        <w:tc>
          <w:tcPr>
            <w:cnfStyle w:val="001000000000"/>
            <w:tcW w:w="568" w:type="dxa"/>
          </w:tcPr>
          <w:p w:rsidR="00F37B8B" w:rsidRPr="00F37B8B" w:rsidRDefault="00F37B8B" w:rsidP="0084340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37B8B" w:rsidRPr="00F37B8B" w:rsidRDefault="00F37B8B" w:rsidP="0000165C">
            <w:pPr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Вечер-встреча «Северное притяжение» с участием НКА  (для юбиляров и именинников НКА)</w:t>
            </w:r>
          </w:p>
        </w:tc>
        <w:tc>
          <w:tcPr>
            <w:tcW w:w="1842" w:type="dxa"/>
          </w:tcPr>
          <w:p w:rsidR="00F37B8B" w:rsidRPr="00F37B8B" w:rsidRDefault="00F37B8B" w:rsidP="0000165C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декабрь </w:t>
            </w:r>
          </w:p>
          <w:p w:rsidR="00F37B8B" w:rsidRPr="00F37B8B" w:rsidRDefault="00F37B8B" w:rsidP="0000165C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2018 г.</w:t>
            </w:r>
          </w:p>
        </w:tc>
        <w:tc>
          <w:tcPr>
            <w:tcW w:w="2410" w:type="dxa"/>
          </w:tcPr>
          <w:p w:rsidR="00F37B8B" w:rsidRPr="00F37B8B" w:rsidRDefault="00F37B8B" w:rsidP="0000165C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МАУ «Городской ДК» МОГО «Ухта»</w:t>
            </w:r>
          </w:p>
        </w:tc>
      </w:tr>
    </w:tbl>
    <w:p w:rsidR="00F72630" w:rsidRPr="002F362C" w:rsidRDefault="00657D55" w:rsidP="002F362C">
      <w:pPr>
        <w:spacing w:after="0" w:line="240" w:lineRule="auto"/>
        <w:ind w:left="142" w:right="-1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F37B8B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*</w:t>
      </w:r>
      <w:r w:rsidR="009C1ECB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по от</w:t>
      </w:r>
      <w:r w:rsidR="000B3F2A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д</w:t>
      </w:r>
      <w:r w:rsidR="009C1ECB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ельному Положению</w:t>
      </w:r>
      <w:r w:rsidR="009457DD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, плану</w:t>
      </w:r>
      <w:r w:rsid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 xml:space="preserve"> </w:t>
      </w:r>
      <w:r w:rsidR="00F72630" w:rsidRP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(размещение на портал</w:t>
      </w:r>
      <w:r w:rsid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 xml:space="preserve">ах </w:t>
      </w:r>
      <w:r w:rsidR="00451F22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 xml:space="preserve">учреждений и </w:t>
      </w:r>
      <w:r w:rsidR="00F72630" w:rsidRP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Управления культуры</w:t>
      </w:r>
      <w:r w:rsid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 xml:space="preserve">, СМИ </w:t>
      </w:r>
      <w:proofErr w:type="gramStart"/>
      <w:r w:rsid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г</w:t>
      </w:r>
      <w:proofErr w:type="gramEnd"/>
      <w:r w:rsid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. Ухты</w:t>
      </w:r>
      <w:r w:rsidR="00F72630" w:rsidRPr="00F72630">
        <w:rPr>
          <w:rFonts w:ascii="Times New Roman" w:eastAsia="Times New Roman" w:hAnsi="Times New Roman" w:cs="Times New Roman"/>
          <w:i/>
          <w:color w:val="244061" w:themeColor="accent1" w:themeShade="80"/>
          <w:sz w:val="24"/>
          <w:szCs w:val="24"/>
          <w:lang w:eastAsia="ru-RU"/>
        </w:rPr>
        <w:t>)</w:t>
      </w:r>
    </w:p>
    <w:p w:rsidR="00820EE6" w:rsidRDefault="00820EE6" w:rsidP="00820E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2F362C" w:rsidRDefault="00657D55" w:rsidP="00820E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362C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Примечание: Итоги фотоконкурса подведут на вечере-встрече «Северное притяжение» с участием председателей и представителей  национально-культурных автономий. </w:t>
      </w:r>
    </w:p>
    <w:p w:rsidR="00820EE6" w:rsidRPr="002F362C" w:rsidRDefault="00820EE6" w:rsidP="00820E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tbl>
      <w:tblPr>
        <w:tblStyle w:val="-6"/>
        <w:tblW w:w="7655" w:type="dxa"/>
        <w:tblLook w:val="04A0"/>
      </w:tblPr>
      <w:tblGrid>
        <w:gridCol w:w="568"/>
        <w:gridCol w:w="3543"/>
        <w:gridCol w:w="1560"/>
        <w:gridCol w:w="1984"/>
      </w:tblGrid>
      <w:tr w:rsidR="00F37B8B" w:rsidRPr="001A7A06" w:rsidTr="001E4C64">
        <w:trPr>
          <w:cnfStyle w:val="100000000000"/>
        </w:trPr>
        <w:tc>
          <w:tcPr>
            <w:cnfStyle w:val="001000000000"/>
            <w:tcW w:w="7655" w:type="dxa"/>
            <w:gridSpan w:val="4"/>
          </w:tcPr>
          <w:p w:rsidR="00F37B8B" w:rsidRPr="00F37B8B" w:rsidRDefault="00F37B8B" w:rsidP="00F37B8B">
            <w:pPr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ru-RU"/>
              </w:rPr>
              <w:t>«День визита» или «В гостях у юбиляров НКА»</w:t>
            </w:r>
          </w:p>
        </w:tc>
      </w:tr>
      <w:tr w:rsidR="00F37B8B" w:rsidRPr="001A7A06" w:rsidTr="001E4C64">
        <w:trPr>
          <w:cnfStyle w:val="000000100000"/>
        </w:trPr>
        <w:tc>
          <w:tcPr>
            <w:cnfStyle w:val="001000000000"/>
            <w:tcW w:w="568" w:type="dxa"/>
          </w:tcPr>
          <w:p w:rsidR="00F37B8B" w:rsidRPr="00F37B8B" w:rsidRDefault="00F37B8B" w:rsidP="00F37B8B">
            <w:pPr>
              <w:ind w:left="-57"/>
              <w:jc w:val="center"/>
              <w:rPr>
                <w:rFonts w:ascii="Times New Roman" w:hAnsi="Times New Roman" w:cs="Times New Roman"/>
                <w:b w:val="0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F37B8B" w:rsidRPr="00F37B8B" w:rsidRDefault="00F37B8B" w:rsidP="0000165C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60" w:type="dxa"/>
          </w:tcPr>
          <w:p w:rsidR="00F37B8B" w:rsidRPr="00F37B8B" w:rsidRDefault="00F37B8B" w:rsidP="0000165C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F37B8B" w:rsidRPr="00F37B8B" w:rsidRDefault="00F37B8B" w:rsidP="0000165C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</w:pPr>
            <w:r w:rsidRPr="00F37B8B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F37B8B" w:rsidRPr="001A7A06" w:rsidTr="001E4C64">
        <w:trPr>
          <w:cnfStyle w:val="000000010000"/>
        </w:trPr>
        <w:tc>
          <w:tcPr>
            <w:cnfStyle w:val="001000000000"/>
            <w:tcW w:w="568" w:type="dxa"/>
          </w:tcPr>
          <w:p w:rsidR="00F37B8B" w:rsidRPr="00F37B8B" w:rsidRDefault="00F37B8B" w:rsidP="00F37B8B">
            <w:pPr>
              <w:ind w:left="-57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37B8B" w:rsidRPr="00F37B8B" w:rsidRDefault="00F37B8B" w:rsidP="00F37B8B">
            <w:pPr>
              <w:ind w:left="-57"/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«Юбилей в кругу друзей» - вечер с приглашением НКА, посвященный 70-летию С.Г. Соболевой</w:t>
            </w:r>
          </w:p>
        </w:tc>
        <w:tc>
          <w:tcPr>
            <w:tcW w:w="1560" w:type="dxa"/>
          </w:tcPr>
          <w:p w:rsidR="00F37B8B" w:rsidRDefault="00F37B8B" w:rsidP="00451F22">
            <w:pPr>
              <w:ind w:left="-57" w:right="-57"/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 мая</w:t>
            </w:r>
            <w:r w:rsidR="00451F2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2018 г.</w:t>
            </w:r>
          </w:p>
          <w:p w:rsidR="009457DD" w:rsidRPr="00F37B8B" w:rsidRDefault="009457DD" w:rsidP="00451F22">
            <w:pPr>
              <w:ind w:left="-57" w:right="-57"/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37B8B" w:rsidRPr="00F37B8B" w:rsidRDefault="00F37B8B" w:rsidP="00F37B8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МАУ «Городской ДК», большой зал</w:t>
            </w:r>
          </w:p>
        </w:tc>
      </w:tr>
      <w:tr w:rsidR="00F37B8B" w:rsidRPr="001A7A06" w:rsidTr="001E4C64">
        <w:trPr>
          <w:cnfStyle w:val="000000100000"/>
        </w:trPr>
        <w:tc>
          <w:tcPr>
            <w:cnfStyle w:val="001000000000"/>
            <w:tcW w:w="568" w:type="dxa"/>
          </w:tcPr>
          <w:p w:rsidR="00F37B8B" w:rsidRPr="00F37B8B" w:rsidRDefault="00F37B8B" w:rsidP="00F37B8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Празднование 25-летия Общества «</w:t>
            </w:r>
            <w:proofErr w:type="spellStart"/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Фрайхайт</w:t>
            </w:r>
            <w:proofErr w:type="spellEnd"/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октябрь</w:t>
            </w:r>
          </w:p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2018 г.</w:t>
            </w:r>
          </w:p>
        </w:tc>
        <w:tc>
          <w:tcPr>
            <w:tcW w:w="1984" w:type="dxa"/>
          </w:tcPr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Центр немецкой культуры</w:t>
            </w:r>
          </w:p>
        </w:tc>
      </w:tr>
      <w:tr w:rsidR="00F37B8B" w:rsidRPr="001A7A06" w:rsidTr="001E4C64">
        <w:trPr>
          <w:cnfStyle w:val="000000010000"/>
        </w:trPr>
        <w:tc>
          <w:tcPr>
            <w:cnfStyle w:val="001000000000"/>
            <w:tcW w:w="568" w:type="dxa"/>
          </w:tcPr>
          <w:p w:rsidR="00F37B8B" w:rsidRPr="00F37B8B" w:rsidRDefault="00F37B8B" w:rsidP="00F37B8B">
            <w:pPr>
              <w:ind w:left="-57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37B8B" w:rsidRPr="00F37B8B" w:rsidRDefault="00F37B8B" w:rsidP="00451F22">
            <w:pPr>
              <w:ind w:left="-57" w:right="-57"/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Торжественные м</w:t>
            </w:r>
            <w:r w:rsidR="00451F2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ероприятия в честь 20-летия НКА</w:t>
            </w:r>
            <w:r w:rsidR="0044789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«Бердэмлек»</w:t>
            </w:r>
          </w:p>
        </w:tc>
        <w:tc>
          <w:tcPr>
            <w:tcW w:w="1560" w:type="dxa"/>
          </w:tcPr>
          <w:p w:rsidR="00F37B8B" w:rsidRPr="00F37B8B" w:rsidRDefault="00F37B8B" w:rsidP="00F37B8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17 ноября</w:t>
            </w:r>
          </w:p>
          <w:p w:rsidR="00F37B8B" w:rsidRPr="00F37B8B" w:rsidRDefault="00F37B8B" w:rsidP="00F37B8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2018 г.</w:t>
            </w:r>
          </w:p>
        </w:tc>
        <w:tc>
          <w:tcPr>
            <w:tcW w:w="1984" w:type="dxa"/>
          </w:tcPr>
          <w:p w:rsidR="00F37B8B" w:rsidRPr="00F37B8B" w:rsidRDefault="00F37B8B" w:rsidP="00F37B8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Место уточняется</w:t>
            </w:r>
          </w:p>
        </w:tc>
      </w:tr>
      <w:tr w:rsidR="00F37B8B" w:rsidRPr="001A7A06" w:rsidTr="001E4C64">
        <w:trPr>
          <w:cnfStyle w:val="000000100000"/>
        </w:trPr>
        <w:tc>
          <w:tcPr>
            <w:cnfStyle w:val="001000000000"/>
            <w:tcW w:w="568" w:type="dxa"/>
          </w:tcPr>
          <w:p w:rsidR="00F37B8B" w:rsidRPr="00F37B8B" w:rsidRDefault="00F37B8B" w:rsidP="00F37B8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Торжество в честь 20-летия Центра немецкой культуры</w:t>
            </w:r>
          </w:p>
        </w:tc>
        <w:tc>
          <w:tcPr>
            <w:tcW w:w="1560" w:type="dxa"/>
          </w:tcPr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23 ноября</w:t>
            </w:r>
          </w:p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2018 г.</w:t>
            </w:r>
          </w:p>
        </w:tc>
        <w:tc>
          <w:tcPr>
            <w:tcW w:w="1984" w:type="dxa"/>
          </w:tcPr>
          <w:p w:rsidR="00F37B8B" w:rsidRPr="00F37B8B" w:rsidRDefault="00F37B8B" w:rsidP="00F37B8B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Центр немецкой культуры</w:t>
            </w:r>
          </w:p>
        </w:tc>
      </w:tr>
      <w:tr w:rsidR="00F37B8B" w:rsidRPr="001A7A06" w:rsidTr="001E4C64">
        <w:trPr>
          <w:cnfStyle w:val="000000010000"/>
        </w:trPr>
        <w:tc>
          <w:tcPr>
            <w:cnfStyle w:val="001000000000"/>
            <w:tcW w:w="568" w:type="dxa"/>
          </w:tcPr>
          <w:p w:rsidR="00F37B8B" w:rsidRPr="00F37B8B" w:rsidRDefault="00F37B8B" w:rsidP="00F37B8B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37B8B" w:rsidRPr="00F37B8B" w:rsidRDefault="00F37B8B" w:rsidP="009C1EC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Вечер-встреча «Северное притяжение» (для юбиляров и именинников автономий)</w:t>
            </w:r>
          </w:p>
        </w:tc>
        <w:tc>
          <w:tcPr>
            <w:tcW w:w="1560" w:type="dxa"/>
          </w:tcPr>
          <w:p w:rsidR="00F37B8B" w:rsidRPr="00F37B8B" w:rsidRDefault="00F37B8B" w:rsidP="00F37B8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декабрь</w:t>
            </w:r>
          </w:p>
          <w:p w:rsidR="00F37B8B" w:rsidRPr="00F37B8B" w:rsidRDefault="00F37B8B" w:rsidP="00F37B8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2018 г.</w:t>
            </w:r>
          </w:p>
        </w:tc>
        <w:tc>
          <w:tcPr>
            <w:tcW w:w="1984" w:type="dxa"/>
          </w:tcPr>
          <w:p w:rsidR="00F37B8B" w:rsidRPr="00F37B8B" w:rsidRDefault="00F37B8B" w:rsidP="00F37B8B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F37B8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МАУ «Городской ДК» МОГО «Ухта»</w:t>
            </w:r>
          </w:p>
        </w:tc>
      </w:tr>
    </w:tbl>
    <w:p w:rsidR="00F72630" w:rsidRDefault="009C1ECB" w:rsidP="009C1ECB">
      <w:pPr>
        <w:spacing w:after="0" w:line="240" w:lineRule="auto"/>
        <w:ind w:right="-1"/>
        <w:jc w:val="both"/>
        <w:rPr>
          <w:b/>
          <w:color w:val="244061" w:themeColor="accent1" w:themeShade="80"/>
        </w:rPr>
      </w:pPr>
      <w:r w:rsidRPr="009C1ECB">
        <w:rPr>
          <w:b/>
          <w:color w:val="244061" w:themeColor="accent1" w:themeShade="80"/>
        </w:rPr>
        <w:t xml:space="preserve">Руководитель проекта – </w:t>
      </w:r>
      <w:r w:rsidRPr="009C1ECB">
        <w:rPr>
          <w:color w:val="244061" w:themeColor="accent1" w:themeShade="80"/>
        </w:rPr>
        <w:t>Полянская Людмила Васильевна, и.о. начальника МУ «Управление культуры администрации МОГО «Ухта», т. 74-59-76</w:t>
      </w:r>
      <w:r w:rsidRPr="009C1ECB">
        <w:rPr>
          <w:b/>
          <w:color w:val="244061" w:themeColor="accent1" w:themeShade="80"/>
        </w:rPr>
        <w:t xml:space="preserve"> </w:t>
      </w:r>
    </w:p>
    <w:p w:rsidR="00F37B8B" w:rsidRPr="009C1ECB" w:rsidRDefault="00F37B8B" w:rsidP="009C1ECB">
      <w:pPr>
        <w:spacing w:after="0" w:line="240" w:lineRule="auto"/>
        <w:ind w:right="-1"/>
        <w:jc w:val="both"/>
        <w:rPr>
          <w:b/>
          <w:color w:val="244061" w:themeColor="accent1" w:themeShade="80"/>
        </w:rPr>
      </w:pPr>
      <w:r w:rsidRPr="009C1ECB">
        <w:rPr>
          <w:b/>
          <w:color w:val="244061" w:themeColor="accent1" w:themeShade="80"/>
        </w:rPr>
        <w:t xml:space="preserve">Координаторы: </w:t>
      </w:r>
    </w:p>
    <w:p w:rsidR="00F37B8B" w:rsidRDefault="00F37B8B" w:rsidP="009C1ECB">
      <w:pPr>
        <w:pStyle w:val="a6"/>
        <w:numPr>
          <w:ilvl w:val="0"/>
          <w:numId w:val="3"/>
        </w:numPr>
        <w:spacing w:after="0" w:line="240" w:lineRule="auto"/>
        <w:ind w:left="142" w:right="-1" w:hanging="284"/>
        <w:jc w:val="both"/>
        <w:rPr>
          <w:color w:val="244061" w:themeColor="accent1" w:themeShade="80"/>
        </w:rPr>
      </w:pPr>
      <w:r w:rsidRPr="009C1ECB">
        <w:rPr>
          <w:color w:val="244061" w:themeColor="accent1" w:themeShade="80"/>
        </w:rPr>
        <w:t>Буторина Светлана Альбертовна, главный эксперт отдела реализации культурной политики МУ «Управление культуры администрации МОГО «Ухта»</w:t>
      </w:r>
      <w:r w:rsidR="009C1ECB" w:rsidRPr="009C1ECB">
        <w:rPr>
          <w:color w:val="244061" w:themeColor="accent1" w:themeShade="80"/>
        </w:rPr>
        <w:t>, т. 73-88-17</w:t>
      </w:r>
      <w:r w:rsidR="009C1ECB">
        <w:rPr>
          <w:color w:val="244061" w:themeColor="accent1" w:themeShade="80"/>
        </w:rPr>
        <w:t>;</w:t>
      </w:r>
    </w:p>
    <w:p w:rsidR="009C1ECB" w:rsidRPr="009C1ECB" w:rsidRDefault="009C1ECB" w:rsidP="009C1ECB">
      <w:pPr>
        <w:pStyle w:val="a6"/>
        <w:numPr>
          <w:ilvl w:val="0"/>
          <w:numId w:val="3"/>
        </w:numPr>
        <w:spacing w:after="0" w:line="240" w:lineRule="auto"/>
        <w:ind w:left="142" w:right="-1" w:hanging="284"/>
        <w:jc w:val="both"/>
        <w:rPr>
          <w:color w:val="244061" w:themeColor="accent1" w:themeShade="80"/>
        </w:rPr>
      </w:pPr>
      <w:r w:rsidRPr="009C1ECB">
        <w:rPr>
          <w:color w:val="244061" w:themeColor="accent1" w:themeShade="80"/>
        </w:rPr>
        <w:t>Ануфриева Людмила Вадимовна, старший эксперт организационного отдела МУ «Управление культуры администрации МОГО «Ухта», т. 74-54-07</w:t>
      </w:r>
    </w:p>
    <w:sectPr w:rsidR="009C1ECB" w:rsidRPr="009C1ECB" w:rsidSect="00820EE6">
      <w:pgSz w:w="16838" w:h="11906" w:orient="landscape"/>
      <w:pgMar w:top="709" w:right="678" w:bottom="567" w:left="851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ringto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A64"/>
    <w:multiLevelType w:val="hybridMultilevel"/>
    <w:tmpl w:val="DA6AD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15C65"/>
    <w:multiLevelType w:val="hybridMultilevel"/>
    <w:tmpl w:val="AC96A86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3B0055A"/>
    <w:multiLevelType w:val="hybridMultilevel"/>
    <w:tmpl w:val="296EA7D4"/>
    <w:lvl w:ilvl="0" w:tplc="9DB4AD76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8244DD2"/>
    <w:multiLevelType w:val="hybridMultilevel"/>
    <w:tmpl w:val="612A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CA"/>
    <w:rsid w:val="00071A1A"/>
    <w:rsid w:val="000B3F2A"/>
    <w:rsid w:val="001406EE"/>
    <w:rsid w:val="001E4C64"/>
    <w:rsid w:val="00201694"/>
    <w:rsid w:val="002F362C"/>
    <w:rsid w:val="002F3E98"/>
    <w:rsid w:val="00350460"/>
    <w:rsid w:val="00447896"/>
    <w:rsid w:val="00451F22"/>
    <w:rsid w:val="00536C68"/>
    <w:rsid w:val="0054267F"/>
    <w:rsid w:val="00657D55"/>
    <w:rsid w:val="006A1807"/>
    <w:rsid w:val="006B6890"/>
    <w:rsid w:val="006C4102"/>
    <w:rsid w:val="007440F0"/>
    <w:rsid w:val="00820EE6"/>
    <w:rsid w:val="00843406"/>
    <w:rsid w:val="009362FF"/>
    <w:rsid w:val="009457DD"/>
    <w:rsid w:val="00964D16"/>
    <w:rsid w:val="00972995"/>
    <w:rsid w:val="00981D2A"/>
    <w:rsid w:val="009C1ECB"/>
    <w:rsid w:val="00A21DB0"/>
    <w:rsid w:val="00AB0FAE"/>
    <w:rsid w:val="00AB5736"/>
    <w:rsid w:val="00CA74CA"/>
    <w:rsid w:val="00F3451E"/>
    <w:rsid w:val="00F37B8B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7D55"/>
    <w:pPr>
      <w:ind w:left="720"/>
      <w:contextualSpacing/>
    </w:pPr>
  </w:style>
  <w:style w:type="table" w:styleId="-6">
    <w:name w:val="Light Grid Accent 6"/>
    <w:basedOn w:val="a1"/>
    <w:uiPriority w:val="62"/>
    <w:rsid w:val="001E4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7D55"/>
    <w:pPr>
      <w:ind w:left="720"/>
      <w:contextualSpacing/>
    </w:pPr>
  </w:style>
  <w:style w:type="table" w:styleId="-6">
    <w:name w:val="Light Grid Accent 6"/>
    <w:basedOn w:val="a1"/>
    <w:uiPriority w:val="62"/>
    <w:rsid w:val="001E4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СверчковаАН</cp:lastModifiedBy>
  <cp:revision>28</cp:revision>
  <cp:lastPrinted>2018-05-14T10:06:00Z</cp:lastPrinted>
  <dcterms:created xsi:type="dcterms:W3CDTF">2018-04-27T11:24:00Z</dcterms:created>
  <dcterms:modified xsi:type="dcterms:W3CDTF">2018-05-29T06:30:00Z</dcterms:modified>
</cp:coreProperties>
</file>