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F9" w:rsidRDefault="00CB6BF9" w:rsidP="00CB6BF9">
      <w:r>
        <w:t>Муниципальное учреждение</w:t>
      </w:r>
    </w:p>
    <w:p w:rsidR="00CB6BF9" w:rsidRDefault="00CB6BF9" w:rsidP="00CB6BF9">
      <w:r>
        <w:t>«Управление культуры</w:t>
      </w:r>
    </w:p>
    <w:p w:rsidR="00D179E9" w:rsidRDefault="00CB6BF9" w:rsidP="00CB6BF9">
      <w:r>
        <w:t>администрации муниципального образования</w:t>
      </w:r>
    </w:p>
    <w:p w:rsidR="00CB6BF9" w:rsidRDefault="00CB6BF9" w:rsidP="00CB6BF9">
      <w:r>
        <w:t xml:space="preserve"> городского округа «Ухта»</w:t>
      </w:r>
    </w:p>
    <w:p w:rsidR="00CB6BF9" w:rsidRDefault="00CB6BF9" w:rsidP="00CB6BF9"/>
    <w:p w:rsidR="00CB6BF9" w:rsidRPr="00244069" w:rsidRDefault="00CB6BF9" w:rsidP="00CB6BF9">
      <w:pPr>
        <w:pStyle w:val="1"/>
        <w:rPr>
          <w:b/>
          <w:bCs/>
          <w:sz w:val="24"/>
        </w:rPr>
      </w:pPr>
      <w:proofErr w:type="gramStart"/>
      <w:r w:rsidRPr="00244069">
        <w:rPr>
          <w:b/>
          <w:bCs/>
          <w:sz w:val="24"/>
        </w:rPr>
        <w:t>П</w:t>
      </w:r>
      <w:proofErr w:type="gramEnd"/>
      <w:r w:rsidRPr="00244069">
        <w:rPr>
          <w:b/>
          <w:bCs/>
          <w:sz w:val="24"/>
        </w:rPr>
        <w:t xml:space="preserve">   Р   И   К   А   З</w:t>
      </w:r>
    </w:p>
    <w:p w:rsidR="00CB6BF9" w:rsidRDefault="00CB6BF9" w:rsidP="00CB6BF9">
      <w:pPr>
        <w:jc w:val="both"/>
      </w:pPr>
    </w:p>
    <w:p w:rsidR="00CB6BF9" w:rsidRPr="00244069" w:rsidRDefault="00CB6BF9" w:rsidP="00CB6BF9">
      <w:pPr>
        <w:jc w:val="both"/>
      </w:pPr>
      <w:r>
        <w:t xml:space="preserve">01.12.2017 </w:t>
      </w:r>
      <w:r w:rsidRPr="00244069">
        <w:t xml:space="preserve"> № </w:t>
      </w:r>
      <w:r>
        <w:t xml:space="preserve">  107- а/х</w:t>
      </w:r>
    </w:p>
    <w:p w:rsidR="00CB6BF9" w:rsidRPr="00244069" w:rsidRDefault="00CB6BF9" w:rsidP="00CB6BF9">
      <w:r w:rsidRPr="00244069">
        <w:t>г. Ухта</w:t>
      </w:r>
    </w:p>
    <w:p w:rsidR="00CB6BF9" w:rsidRPr="00244069" w:rsidRDefault="00CB6BF9" w:rsidP="00CB6BF9">
      <w:pPr>
        <w:jc w:val="both"/>
      </w:pPr>
    </w:p>
    <w:p w:rsidR="00CB6BF9" w:rsidRPr="00244069" w:rsidRDefault="00CB6BF9" w:rsidP="00CB6BF9">
      <w:pPr>
        <w:jc w:val="both"/>
      </w:pPr>
      <w:r>
        <w:t xml:space="preserve"> «О сознании комиссии по установлению стимулирующих выплат»</w:t>
      </w:r>
    </w:p>
    <w:p w:rsidR="00CB6BF9" w:rsidRPr="00244069" w:rsidRDefault="00CB6BF9" w:rsidP="00CB6BF9">
      <w:pPr>
        <w:jc w:val="both"/>
      </w:pPr>
    </w:p>
    <w:p w:rsidR="00CB6BF9" w:rsidRDefault="00CB6BF9" w:rsidP="00CB6BF9">
      <w:pPr>
        <w:ind w:firstLine="709"/>
        <w:jc w:val="both"/>
      </w:pPr>
      <w:r>
        <w:t>Для установления стимулирующих выплат работникам</w:t>
      </w:r>
      <w:r w:rsidRPr="00CA5190">
        <w:t xml:space="preserve"> </w:t>
      </w:r>
      <w:r>
        <w:t>МУ «Управление культуры администрации МОГО «Ухта» и руководителям учреждений культуры и дополнительного образования и на основании Положений об оплате труда,</w:t>
      </w:r>
    </w:p>
    <w:p w:rsidR="00CB6BF9" w:rsidRDefault="00CB6BF9" w:rsidP="00CB6BF9">
      <w:pPr>
        <w:ind w:firstLine="709"/>
        <w:jc w:val="both"/>
      </w:pPr>
    </w:p>
    <w:p w:rsidR="00CB6BF9" w:rsidRPr="00244069" w:rsidRDefault="00CB6BF9" w:rsidP="00CB6BF9">
      <w:pPr>
        <w:ind w:firstLine="709"/>
        <w:jc w:val="both"/>
      </w:pPr>
      <w:r w:rsidRPr="00244069">
        <w:t>ПРИКАЗЫВАЮ:</w:t>
      </w:r>
    </w:p>
    <w:p w:rsidR="00CB6BF9" w:rsidRDefault="00CB6BF9" w:rsidP="00CB6BF9">
      <w:pPr>
        <w:ind w:firstLine="709"/>
        <w:jc w:val="both"/>
      </w:pPr>
      <w:r>
        <w:t>1. Создать постоянно действующую комиссию по установлению стимулирующих выплат работникам МУ «Управление культуры администрации МОГО «Ухта» и руководителям учреждений культуры и дополнительного образования в следующем составе:</w:t>
      </w:r>
    </w:p>
    <w:p w:rsidR="00CB6BF9" w:rsidRDefault="00CB6BF9" w:rsidP="00CB6BF9">
      <w:pPr>
        <w:ind w:firstLine="709"/>
        <w:jc w:val="both"/>
      </w:pPr>
      <w:r>
        <w:t>Председатель комиссии  - Полянская Л.В., и.о. начальника;</w:t>
      </w:r>
    </w:p>
    <w:p w:rsidR="00CB6BF9" w:rsidRDefault="00CB6BF9" w:rsidP="00CB6BF9">
      <w:pPr>
        <w:ind w:firstLine="709"/>
        <w:jc w:val="both"/>
      </w:pPr>
      <w:r>
        <w:t xml:space="preserve">Члены комиссии             - </w:t>
      </w:r>
      <w:proofErr w:type="spellStart"/>
      <w:r>
        <w:t>Кондакова</w:t>
      </w:r>
      <w:proofErr w:type="spellEnd"/>
      <w:r>
        <w:t xml:space="preserve"> Д.М., главный специалист </w:t>
      </w:r>
    </w:p>
    <w:p w:rsidR="00CB6BF9" w:rsidRDefault="00CB6BF9" w:rsidP="00CB6BF9">
      <w:pPr>
        <w:ind w:firstLine="709"/>
        <w:jc w:val="both"/>
      </w:pPr>
      <w:r>
        <w:t xml:space="preserve">                                           (по вопросам дополнительного образования)</w:t>
      </w:r>
    </w:p>
    <w:p w:rsidR="00CB6BF9" w:rsidRDefault="00CB6BF9" w:rsidP="00CB6BF9">
      <w:pPr>
        <w:ind w:firstLine="709"/>
        <w:jc w:val="both"/>
      </w:pPr>
      <w:r>
        <w:t xml:space="preserve">                                          - Столяр Т.В., главный эксперт организационного отдела;</w:t>
      </w:r>
    </w:p>
    <w:p w:rsidR="00CB6BF9" w:rsidRDefault="00CB6BF9" w:rsidP="00CB6BF9">
      <w:pPr>
        <w:ind w:firstLine="709"/>
        <w:jc w:val="both"/>
      </w:pPr>
      <w:r>
        <w:t xml:space="preserve">                                          - Пинаева Е.С., главный бухгалтер;</w:t>
      </w:r>
    </w:p>
    <w:p w:rsidR="00CB6BF9" w:rsidRDefault="00CB6BF9" w:rsidP="00CB6BF9">
      <w:pPr>
        <w:ind w:firstLine="709"/>
        <w:jc w:val="both"/>
      </w:pPr>
      <w:r>
        <w:tab/>
      </w:r>
      <w:r>
        <w:tab/>
      </w:r>
      <w:r>
        <w:tab/>
        <w:t xml:space="preserve">      - Шадрина Т.В., ведущий экономист;</w:t>
      </w:r>
    </w:p>
    <w:p w:rsidR="00CB6BF9" w:rsidRDefault="00CB6BF9" w:rsidP="00CB6BF9">
      <w:pPr>
        <w:ind w:firstLine="709"/>
        <w:jc w:val="both"/>
      </w:pPr>
      <w:r>
        <w:tab/>
      </w:r>
      <w:r>
        <w:tab/>
      </w:r>
      <w:r>
        <w:tab/>
        <w:t xml:space="preserve">      - Лихачева Т.Ю., зам. главного бухгалтера;</w:t>
      </w:r>
    </w:p>
    <w:p w:rsidR="00CB6BF9" w:rsidRDefault="00CB6BF9" w:rsidP="00CB6BF9">
      <w:pPr>
        <w:ind w:left="2831" w:firstLine="1"/>
        <w:jc w:val="both"/>
      </w:pPr>
      <w:r>
        <w:t xml:space="preserve">      - Жданова Е.В., зам.</w:t>
      </w:r>
      <w:r w:rsidR="000666FD">
        <w:t xml:space="preserve"> </w:t>
      </w:r>
      <w:r>
        <w:t xml:space="preserve">главного бухгалтера. </w:t>
      </w:r>
    </w:p>
    <w:p w:rsidR="00CB6BF9" w:rsidRPr="00244069" w:rsidRDefault="00CB6BF9" w:rsidP="00CB6BF9">
      <w:pPr>
        <w:ind w:firstLine="708"/>
        <w:jc w:val="both"/>
      </w:pPr>
      <w:r>
        <w:t>2. Приказ от 10.01.2017 №03/1-а/х «О соз</w:t>
      </w:r>
      <w:r w:rsidR="000666FD">
        <w:t>д</w:t>
      </w:r>
      <w:r>
        <w:t>ании комиссии по установлению стимулирующих выплат» считать утратившим силу от 01.12.2017.</w:t>
      </w:r>
    </w:p>
    <w:p w:rsidR="00CB6BF9" w:rsidRDefault="00CB6BF9" w:rsidP="00CB6BF9">
      <w:pPr>
        <w:ind w:firstLine="709"/>
        <w:jc w:val="both"/>
      </w:pPr>
      <w:r>
        <w:tab/>
      </w:r>
      <w:r>
        <w:tab/>
      </w:r>
      <w:r>
        <w:tab/>
      </w:r>
    </w:p>
    <w:p w:rsidR="00CB6BF9" w:rsidRDefault="00CB6BF9" w:rsidP="00CB6BF9">
      <w:pPr>
        <w:ind w:left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B6BF9" w:rsidRDefault="00CB6BF9" w:rsidP="00CB6BF9">
      <w:pPr>
        <w:ind w:firstLine="709"/>
      </w:pPr>
    </w:p>
    <w:p w:rsidR="00CB6BF9" w:rsidRDefault="00CB6BF9" w:rsidP="00CB6BF9">
      <w:pPr>
        <w:spacing w:line="360" w:lineRule="auto"/>
        <w:ind w:firstLine="709"/>
      </w:pPr>
    </w:p>
    <w:p w:rsidR="00CB6BF9" w:rsidRDefault="00CB6BF9" w:rsidP="00CB6BF9">
      <w:proofErr w:type="spellStart"/>
      <w:r>
        <w:t>И.о</w:t>
      </w:r>
      <w:proofErr w:type="spellEnd"/>
      <w:r>
        <w:t>.</w:t>
      </w:r>
      <w:r w:rsidR="00D179E9">
        <w:t xml:space="preserve"> </w:t>
      </w:r>
      <w:r>
        <w:t>начальника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Л.В. Полянская</w:t>
      </w:r>
    </w:p>
    <w:p w:rsidR="00CB6BF9" w:rsidRPr="00D56959" w:rsidRDefault="00CB6BF9" w:rsidP="00D40804">
      <w:pPr>
        <w:ind w:firstLine="709"/>
        <w:jc w:val="both"/>
      </w:pPr>
    </w:p>
    <w:p w:rsidR="00CB6BF9" w:rsidRPr="00D56959" w:rsidRDefault="00CB6BF9" w:rsidP="00CB6BF9">
      <w:bookmarkStart w:id="0" w:name="_GoBack"/>
      <w:bookmarkEnd w:id="0"/>
    </w:p>
    <w:p w:rsidR="00CB6BF9" w:rsidRDefault="00CB6BF9" w:rsidP="00CB6BF9"/>
    <w:p w:rsidR="00CB6BF9" w:rsidRDefault="00CB6BF9" w:rsidP="00CB6BF9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CB6BF9" w:rsidRDefault="00CB6BF9" w:rsidP="00CB6BF9">
      <w:pPr>
        <w:spacing w:line="360" w:lineRule="auto"/>
        <w:jc w:val="both"/>
      </w:pPr>
    </w:p>
    <w:p w:rsidR="00CB6BF9" w:rsidRDefault="00CB6BF9" w:rsidP="00CB6BF9">
      <w:pPr>
        <w:spacing w:line="360" w:lineRule="auto"/>
        <w:jc w:val="both"/>
      </w:pPr>
      <w:r>
        <w:t>Полянская Л.В.</w:t>
      </w:r>
    </w:p>
    <w:p w:rsidR="00CB6BF9" w:rsidRDefault="00CB6BF9" w:rsidP="00CB6BF9">
      <w:pPr>
        <w:spacing w:line="360" w:lineRule="auto"/>
        <w:jc w:val="both"/>
      </w:pPr>
      <w:proofErr w:type="spellStart"/>
      <w:r>
        <w:t>Кондакова</w:t>
      </w:r>
      <w:proofErr w:type="spellEnd"/>
      <w:r>
        <w:t xml:space="preserve"> Д.М.</w:t>
      </w:r>
    </w:p>
    <w:p w:rsidR="00CB6BF9" w:rsidRDefault="00CB6BF9" w:rsidP="00CB6BF9">
      <w:pPr>
        <w:spacing w:line="360" w:lineRule="auto"/>
        <w:jc w:val="both"/>
      </w:pPr>
      <w:r>
        <w:t>Столяр Т.В.</w:t>
      </w:r>
    </w:p>
    <w:p w:rsidR="00CB6BF9" w:rsidRDefault="00CB6BF9" w:rsidP="00CB6BF9">
      <w:pPr>
        <w:spacing w:line="360" w:lineRule="auto"/>
        <w:jc w:val="both"/>
      </w:pPr>
      <w:r>
        <w:t>Пинаева Е.С.</w:t>
      </w:r>
    </w:p>
    <w:p w:rsidR="00CB6BF9" w:rsidRDefault="00CB6BF9" w:rsidP="00CB6BF9">
      <w:pPr>
        <w:spacing w:line="360" w:lineRule="auto"/>
        <w:jc w:val="both"/>
      </w:pPr>
      <w:r>
        <w:t>Шадрина Т.В.</w:t>
      </w:r>
    </w:p>
    <w:p w:rsidR="00CB6BF9" w:rsidRDefault="00CB6BF9" w:rsidP="00CB6BF9">
      <w:pPr>
        <w:spacing w:line="360" w:lineRule="auto"/>
        <w:jc w:val="both"/>
      </w:pPr>
      <w:r>
        <w:t>Лихачева Т.Ю.</w:t>
      </w:r>
    </w:p>
    <w:p w:rsidR="00560242" w:rsidRDefault="00D40804" w:rsidP="005F61BC">
      <w:pPr>
        <w:spacing w:line="360" w:lineRule="auto"/>
        <w:jc w:val="both"/>
      </w:pPr>
      <w:r>
        <w:t>Жданова Е.В.</w:t>
      </w:r>
    </w:p>
    <w:sectPr w:rsidR="00560242" w:rsidSect="0056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BF9"/>
    <w:rsid w:val="000666FD"/>
    <w:rsid w:val="001064CF"/>
    <w:rsid w:val="00560242"/>
    <w:rsid w:val="005F61BC"/>
    <w:rsid w:val="00A56E8F"/>
    <w:rsid w:val="00CB6BF9"/>
    <w:rsid w:val="00D179E9"/>
    <w:rsid w:val="00D4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BF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B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User</cp:lastModifiedBy>
  <cp:revision>5</cp:revision>
  <cp:lastPrinted>2017-12-05T06:31:00Z</cp:lastPrinted>
  <dcterms:created xsi:type="dcterms:W3CDTF">2017-12-05T06:21:00Z</dcterms:created>
  <dcterms:modified xsi:type="dcterms:W3CDTF">2018-07-09T11:37:00Z</dcterms:modified>
</cp:coreProperties>
</file>