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90" w:rsidRPr="00F60790" w:rsidRDefault="00F60790" w:rsidP="00F6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9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60790" w:rsidRPr="00F60790" w:rsidRDefault="00F60790" w:rsidP="00F6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90">
        <w:rPr>
          <w:rFonts w:ascii="Times New Roman" w:hAnsi="Times New Roman" w:cs="Times New Roman"/>
          <w:b/>
          <w:sz w:val="28"/>
          <w:szCs w:val="28"/>
        </w:rPr>
        <w:t>о результатах  проверок, проведенных в управлении культуры в 2012 г.</w:t>
      </w:r>
    </w:p>
    <w:p w:rsidR="00F60790" w:rsidRDefault="00F60790" w:rsidP="00F60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790" w:rsidRDefault="00F60790" w:rsidP="00F60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 марта 2012 г. Контрольно-счетной палатой МОГО «Ухта»  проведена проверка годовой бюджетной отчетности главного администратора средств бюджета МОГО «Ухта» за 2011 год – муниципальное учреждение «Управление культуры администрации МОГО «Ухта». Из заключения по результатам внешней проверки от 26 марта 2012 г. № 05-02/10:</w:t>
      </w:r>
    </w:p>
    <w:p w:rsidR="006676DB" w:rsidRDefault="00F67CC3" w:rsidP="00F67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7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Выводы</w:t>
      </w:r>
    </w:p>
    <w:p w:rsidR="00F67CC3" w:rsidRDefault="00F67CC3" w:rsidP="00F60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внешней проверки годовой отчетности МУ «Управление культуры администрации МОГО «Ухта» за 2011 год позволяют заключить следующее:</w:t>
      </w:r>
    </w:p>
    <w:p w:rsidR="00F67CC3" w:rsidRDefault="00F67CC3" w:rsidP="00F67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Годовая бюджетная отчетность МУ «</w:t>
      </w:r>
      <w:r w:rsidR="000B5B53">
        <w:rPr>
          <w:rFonts w:ascii="Times New Roman" w:hAnsi="Times New Roman" w:cs="Times New Roman"/>
          <w:sz w:val="28"/>
          <w:szCs w:val="28"/>
        </w:rPr>
        <w:t>Управление культуры администрации МОГО «Ухта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5B53">
        <w:rPr>
          <w:rFonts w:ascii="Times New Roman" w:hAnsi="Times New Roman" w:cs="Times New Roman"/>
          <w:sz w:val="28"/>
          <w:szCs w:val="28"/>
        </w:rPr>
        <w:t xml:space="preserve"> за 2011 год в адрес КСП МОГО «Ухта» для проведения внешней проверки представлена с соблюдением срока, установленного статьей 39 решения Совета МОГО «Ухта» от 14.05.2008 №174 «Об утверждении Порядка ведения бюджетного процесса в МОГО «Ухта».</w:t>
      </w:r>
    </w:p>
    <w:p w:rsidR="000B5B53" w:rsidRDefault="000B5B53" w:rsidP="00F67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Бюджетная отчетность Управления культуры по составу соответствует требованиям Инструкции о порядке составления </w:t>
      </w:r>
      <w:r w:rsidR="00BF2D71">
        <w:rPr>
          <w:rFonts w:ascii="Times New Roman" w:hAnsi="Times New Roman" w:cs="Times New Roman"/>
          <w:sz w:val="28"/>
          <w:szCs w:val="28"/>
        </w:rPr>
        <w:t>и представления годовой, квартальной и месячной отчетности об исполнении бюджетов системы Российской Федерации, утвержденной приказом Министерства Финансов Российской Федерации от 28.12.2010 №191 н.</w:t>
      </w:r>
    </w:p>
    <w:p w:rsidR="00597FE7" w:rsidRDefault="00BF2D71" w:rsidP="00F67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отдельных случаях годовая бюджетная отче</w:t>
      </w:r>
      <w:r w:rsidR="00597FE7">
        <w:rPr>
          <w:rFonts w:ascii="Times New Roman" w:hAnsi="Times New Roman" w:cs="Times New Roman"/>
          <w:sz w:val="28"/>
          <w:szCs w:val="28"/>
        </w:rPr>
        <w:t>тность Управления по содержанию не соответствует требованиям Инструкции 191н, а именно:</w:t>
      </w:r>
    </w:p>
    <w:p w:rsidR="00BF2D71" w:rsidRDefault="00597FE7" w:rsidP="00F67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F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пункта 159 Инструкции 191н в тексте формы 0503160 «Пояснительная записка» в таблице №7 «Сведения о результатах внешних контрольных мероприятий» не отражена информация о проведении КСП МОГО «Ухта» в отчетном периоде внешней проверки годовой бюджетной отчетности Управления за 2010 год;</w:t>
      </w:r>
    </w:p>
    <w:p w:rsidR="00597FE7" w:rsidRDefault="00597FE7" w:rsidP="00F67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</w:t>
      </w:r>
      <w:r w:rsidR="00F108C4">
        <w:rPr>
          <w:rFonts w:ascii="Times New Roman" w:hAnsi="Times New Roman" w:cs="Times New Roman"/>
          <w:sz w:val="28"/>
          <w:szCs w:val="28"/>
        </w:rPr>
        <w:t xml:space="preserve"> пункта 73 Инструкции 191н установлено несоответствие аналогичных показателей формы 0503128 «Отчет о принятых бюджетных обязательствах» и показателей формы 0503127 «Отчет об исполнении </w:t>
      </w:r>
      <w:r w:rsidR="00F108C4">
        <w:rPr>
          <w:rFonts w:ascii="Times New Roman" w:hAnsi="Times New Roman" w:cs="Times New Roman"/>
          <w:sz w:val="28"/>
          <w:szCs w:val="28"/>
        </w:rPr>
        <w:lastRenderedPageBreak/>
        <w:t>бюджета главного распорядителя,</w:t>
      </w:r>
      <w:r w:rsidR="00D752A3">
        <w:rPr>
          <w:rFonts w:ascii="Times New Roman" w:hAnsi="Times New Roman" w:cs="Times New Roman"/>
          <w:sz w:val="28"/>
          <w:szCs w:val="28"/>
        </w:rPr>
        <w:t xml:space="preserve"> распорядителя, получателя бюджетных средств, главного администратора, администратора доходов бюджета</w:t>
      </w:r>
      <w:r w:rsidR="00F108C4">
        <w:rPr>
          <w:rFonts w:ascii="Times New Roman" w:hAnsi="Times New Roman" w:cs="Times New Roman"/>
          <w:sz w:val="28"/>
          <w:szCs w:val="28"/>
        </w:rPr>
        <w:t>»</w:t>
      </w:r>
      <w:r w:rsidR="00D752A3">
        <w:rPr>
          <w:rFonts w:ascii="Times New Roman" w:hAnsi="Times New Roman" w:cs="Times New Roman"/>
          <w:sz w:val="28"/>
          <w:szCs w:val="28"/>
        </w:rPr>
        <w:t>.</w:t>
      </w:r>
    </w:p>
    <w:p w:rsidR="00D752A3" w:rsidRDefault="00D752A3" w:rsidP="00F67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Сумма поступивших доходов, подлежащих зачислению в бюджет МОГО «Ухта», администрирование которых в отчетном периоде осуществлено МУ «Управление культуры администрации МОГО «Ухта», составила 13 194,2 тыс. рублей или 101,4%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назначений.</w:t>
      </w:r>
    </w:p>
    <w:p w:rsidR="00D752A3" w:rsidRDefault="00D752A3" w:rsidP="00F67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Поступлений иных доходов, не   закрепленных за Управлением, как администратором доходов, решением о бюджете на 2011 год, не установлено.</w:t>
      </w:r>
    </w:p>
    <w:p w:rsidR="00D752A3" w:rsidRDefault="00D752A3" w:rsidP="00F67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Исполнение бюджета МУ «Управление культуры администрации МОГО «Ухта» за 2011 год по расходам составило 143 755,9 тыс. рублей или 97,3% от утвержденных бюджетных ассигнований. Отклонение показателей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исполнения за 2011 год в меньшую сторону от уточненной бюджетной росписи по расходам составляет 4050,7 тыс. рублей. Основной причиной исполнения бюджета на 2,7% ниже запланированного уровня явилось отсутствие финансирования, расходов Управления, осуществленных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на 2011 год бюджетных ассигнований (в сумме 3148,1 тыс. рублей, что </w:t>
      </w:r>
      <w:r w:rsidR="00F0698D">
        <w:rPr>
          <w:rFonts w:ascii="Times New Roman" w:hAnsi="Times New Roman" w:cs="Times New Roman"/>
          <w:sz w:val="28"/>
          <w:szCs w:val="28"/>
        </w:rPr>
        <w:t>составляет 77,7 % от общей суммы не освоения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698D">
        <w:rPr>
          <w:rFonts w:ascii="Times New Roman" w:hAnsi="Times New Roman" w:cs="Times New Roman"/>
          <w:sz w:val="28"/>
          <w:szCs w:val="28"/>
        </w:rPr>
        <w:t>.</w:t>
      </w:r>
    </w:p>
    <w:p w:rsidR="00F0698D" w:rsidRDefault="00F0698D" w:rsidP="00F67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Случаев (фактов) финансирования расходов, не предусмотренных решением о бюджете МОГО «Ухта» на 2011год, либо бюджетной росписью проверкой не выявлено.</w:t>
      </w:r>
    </w:p>
    <w:p w:rsidR="00F0698D" w:rsidRPr="00F67CC3" w:rsidRDefault="00F0698D" w:rsidP="00F67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Случаев (фактов) финансирования расходов, имеющих признаки нецелевого</w:t>
      </w:r>
      <w:r w:rsidR="00F60790">
        <w:rPr>
          <w:rFonts w:ascii="Times New Roman" w:hAnsi="Times New Roman" w:cs="Times New Roman"/>
          <w:sz w:val="28"/>
          <w:szCs w:val="28"/>
        </w:rPr>
        <w:t xml:space="preserve"> расходования бюджетных сре6дств, нет.</w:t>
      </w:r>
    </w:p>
    <w:sectPr w:rsidR="00F0698D" w:rsidRPr="00F67CC3" w:rsidSect="0066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C3"/>
    <w:rsid w:val="000B5B53"/>
    <w:rsid w:val="00582CA8"/>
    <w:rsid w:val="00597FE7"/>
    <w:rsid w:val="006676DB"/>
    <w:rsid w:val="00BF2D71"/>
    <w:rsid w:val="00D752A3"/>
    <w:rsid w:val="00F01316"/>
    <w:rsid w:val="00F0698D"/>
    <w:rsid w:val="00F108C4"/>
    <w:rsid w:val="00F60790"/>
    <w:rsid w:val="00F6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Upravlenie</cp:lastModifiedBy>
  <cp:revision>2</cp:revision>
  <dcterms:created xsi:type="dcterms:W3CDTF">2013-03-01T10:42:00Z</dcterms:created>
  <dcterms:modified xsi:type="dcterms:W3CDTF">2013-03-01T12:18:00Z</dcterms:modified>
</cp:coreProperties>
</file>